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34D5CB5B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677F26">
        <w:rPr>
          <w:rFonts w:ascii="宋体" w:hAnsi="宋体"/>
          <w:b/>
          <w:sz w:val="40"/>
        </w:rPr>
        <w:t xml:space="preserve">23 </w:t>
      </w:r>
      <w:r w:rsidR="00677F26" w:rsidRPr="0062719D">
        <w:rPr>
          <w:rFonts w:ascii="宋体" w:hAnsi="宋体"/>
          <w:b/>
          <w:sz w:val="40"/>
        </w:rPr>
        <w:t>N</w:t>
      </w:r>
      <w:r w:rsidR="00677F26">
        <w:rPr>
          <w:rFonts w:ascii="宋体" w:hAnsi="宋体" w:hint="eastAsia"/>
          <w:b/>
          <w:sz w:val="40"/>
        </w:rPr>
        <w:t>-</w:t>
      </w:r>
      <w:r w:rsidR="00677F26" w:rsidRPr="0062719D">
        <w:rPr>
          <w:rFonts w:ascii="宋体" w:hAnsi="宋体"/>
          <w:b/>
          <w:sz w:val="40"/>
        </w:rPr>
        <w:t>末端前脑钠肽前体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E0000E">
        <w:fldChar w:fldCharType="begin"/>
      </w:r>
      <w:r w:rsidR="00E0000E">
        <w:instrText xml:space="preserve"> HYPERLINK "http://www.ahccl.cn/EAQ/index.aspx" </w:instrText>
      </w:r>
      <w:r w:rsidR="00E0000E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E0000E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7F26" w:rsidRPr="000377AE" w14:paraId="21AC3624" w14:textId="77777777" w:rsidTr="00EF1A3A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23DDC273" w:rsidR="00677F26" w:rsidRPr="00677F26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77F26">
              <w:rPr>
                <w:rFonts w:ascii="Times New Roman" w:hAnsi="Times New Roman"/>
                <w:b/>
                <w:bCs/>
                <w:szCs w:val="21"/>
              </w:rPr>
              <w:t>BNP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079C3F35" w:rsidR="00677F26" w:rsidRPr="00677F26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77F26">
              <w:rPr>
                <w:rFonts w:ascii="Times New Roman" w:hAnsi="Times New Roman" w:hint="eastAsia"/>
                <w:b/>
                <w:bCs/>
                <w:szCs w:val="21"/>
              </w:rPr>
              <w:t>ng</w:t>
            </w:r>
            <w:r w:rsidRPr="00677F26">
              <w:rPr>
                <w:rFonts w:ascii="Times New Roman" w:hAnsi="Times New Roman"/>
                <w:b/>
                <w:bCs/>
                <w:szCs w:val="21"/>
              </w:rPr>
              <w:t>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677F26" w:rsidRPr="002070A3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70A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7F26" w:rsidRPr="000377AE" w14:paraId="5A19C92D" w14:textId="77777777" w:rsidTr="00EF1A3A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A2F" w14:textId="59F122EB" w:rsidR="00677F26" w:rsidRPr="00677F26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77F26">
              <w:rPr>
                <w:rFonts w:ascii="Times New Roman" w:hAnsi="Times New Roman"/>
                <w:b/>
                <w:bCs/>
                <w:szCs w:val="21"/>
              </w:rPr>
              <w:t>NT-pro BNP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561" w14:textId="2458BBEF" w:rsidR="00677F26" w:rsidRPr="00677F26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77F26">
              <w:rPr>
                <w:rFonts w:ascii="Times New Roman" w:hAnsi="Times New Roman" w:hint="eastAsia"/>
                <w:b/>
                <w:bCs/>
                <w:szCs w:val="21"/>
              </w:rPr>
              <w:t>ng</w:t>
            </w:r>
            <w:r w:rsidRPr="00677F26">
              <w:rPr>
                <w:rFonts w:ascii="Times New Roman" w:hAnsi="Times New Roman"/>
                <w:b/>
                <w:bCs/>
                <w:szCs w:val="21"/>
              </w:rPr>
              <w:t>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677F26" w:rsidRPr="002070A3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70A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82576B" w14:textId="37B9AC82" w:rsidR="005F41B2" w:rsidRDefault="005F41B2" w:rsidP="000377AE">
      <w:pPr>
        <w:spacing w:after="120"/>
        <w:jc w:val="left"/>
        <w:rPr>
          <w:rFonts w:ascii="宋体" w:hAnsi="宋体"/>
          <w:sz w:val="24"/>
        </w:rPr>
      </w:pPr>
    </w:p>
    <w:p w14:paraId="6761D6B0" w14:textId="77777777" w:rsidR="002070A3" w:rsidRPr="008D5291" w:rsidRDefault="002070A3" w:rsidP="002070A3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F76074A" w14:textId="1D6662C7" w:rsidR="002070A3" w:rsidRPr="00C50AFB" w:rsidRDefault="002070A3" w:rsidP="002070A3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677F26">
        <w:rPr>
          <w:rFonts w:hint="eastAsia"/>
          <w:b/>
        </w:rPr>
        <w:t>n</w:t>
      </w:r>
      <w:r w:rsidRPr="00B02B13">
        <w:rPr>
          <w:rFonts w:hint="eastAsia"/>
          <w:b/>
        </w:rPr>
        <w:t>g/L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E026431" w14:textId="77777777" w:rsidR="002070A3" w:rsidRPr="00C50AFB" w:rsidRDefault="002070A3" w:rsidP="002070A3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691BB7AA" w14:textId="77777777" w:rsidR="002070A3" w:rsidRPr="002070A3" w:rsidRDefault="002070A3" w:rsidP="000377AE">
      <w:pPr>
        <w:spacing w:after="120"/>
        <w:jc w:val="left"/>
        <w:rPr>
          <w:rFonts w:ascii="宋体" w:hAnsi="宋体"/>
          <w:sz w:val="24"/>
        </w:rPr>
      </w:pPr>
    </w:p>
    <w:sectPr w:rsidR="002070A3" w:rsidRPr="002070A3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6C9C" w14:textId="77777777" w:rsidR="00E0000E" w:rsidRDefault="00E0000E" w:rsidP="000A1EA1">
      <w:r>
        <w:separator/>
      </w:r>
    </w:p>
  </w:endnote>
  <w:endnote w:type="continuationSeparator" w:id="0">
    <w:p w14:paraId="3162B7BF" w14:textId="77777777" w:rsidR="00E0000E" w:rsidRDefault="00E0000E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D39C" w14:textId="77777777" w:rsidR="00E0000E" w:rsidRDefault="00E0000E" w:rsidP="000A1EA1">
      <w:r>
        <w:separator/>
      </w:r>
    </w:p>
  </w:footnote>
  <w:footnote w:type="continuationSeparator" w:id="0">
    <w:p w14:paraId="37078DBC" w14:textId="77777777" w:rsidR="00E0000E" w:rsidRDefault="00E0000E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070A3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15F7C"/>
    <w:rsid w:val="005207E6"/>
    <w:rsid w:val="005462FB"/>
    <w:rsid w:val="005F41B2"/>
    <w:rsid w:val="005F4FA1"/>
    <w:rsid w:val="006063DC"/>
    <w:rsid w:val="00674B58"/>
    <w:rsid w:val="00677F26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1D8D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0000E"/>
    <w:rsid w:val="00E3721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610</Characters>
  <Application>Microsoft Office Word</Application>
  <DocSecurity>0</DocSecurity>
  <Lines>5</Lines>
  <Paragraphs>1</Paragraphs>
  <ScaleCrop>false</ScaleCrop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11</cp:revision>
  <dcterms:created xsi:type="dcterms:W3CDTF">2023-05-09T03:25:00Z</dcterms:created>
  <dcterms:modified xsi:type="dcterms:W3CDTF">2023-08-18T07:37:00Z</dcterms:modified>
</cp:coreProperties>
</file>