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BE76" w14:textId="403C5062" w:rsidR="006063DC" w:rsidRDefault="006063DC" w:rsidP="006063DC">
      <w:pPr>
        <w:spacing w:after="480"/>
        <w:jc w:val="center"/>
        <w:rPr>
          <w:rFonts w:ascii="宋体" w:hAnsi="宋体"/>
          <w:b/>
          <w:sz w:val="40"/>
        </w:rPr>
      </w:pPr>
      <w:r w:rsidRPr="006063DC">
        <w:rPr>
          <w:rFonts w:ascii="宋体" w:hAnsi="宋体" w:hint="eastAsia"/>
          <w:b/>
          <w:sz w:val="40"/>
        </w:rPr>
        <w:t>AHCCL</w:t>
      </w:r>
      <w:r w:rsidR="0098689B">
        <w:rPr>
          <w:rFonts w:ascii="宋体" w:hAnsi="宋体" w:hint="eastAsia"/>
          <w:b/>
          <w:sz w:val="40"/>
        </w:rPr>
        <w:t>-AE-</w:t>
      </w:r>
      <w:r w:rsidR="006248E1">
        <w:rPr>
          <w:rFonts w:ascii="宋体" w:hAnsi="宋体"/>
          <w:b/>
          <w:sz w:val="40"/>
        </w:rPr>
        <w:t>34</w:t>
      </w:r>
      <w:r w:rsidR="006248E1">
        <w:rPr>
          <w:rFonts w:ascii="宋体" w:hAnsi="宋体" w:hint="eastAsia"/>
          <w:b/>
          <w:sz w:val="40"/>
        </w:rPr>
        <w:t>网织红细胞计数</w:t>
      </w:r>
      <w:r w:rsidR="0083042A">
        <w:rPr>
          <w:rFonts w:ascii="宋体" w:hAnsi="宋体" w:hint="eastAsia"/>
          <w:b/>
          <w:sz w:val="40"/>
        </w:rPr>
        <w:t xml:space="preserve"> </w:t>
      </w:r>
      <w:r w:rsidR="00774159">
        <w:rPr>
          <w:rFonts w:ascii="宋体" w:hAnsi="宋体" w:hint="eastAsia"/>
          <w:b/>
          <w:sz w:val="40"/>
        </w:rPr>
        <w:t>EQA计划书</w:t>
      </w:r>
    </w:p>
    <w:p w14:paraId="433DA75C" w14:textId="77777777"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 w:rsidR="00B55BC4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2F4A3CE1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，请注意质控品保存条件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4E0E5004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16207FD9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77D56BDD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5197FACA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，质控品使用</w:t>
      </w:r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见随质控品说明书（如有）或</w:t>
      </w:r>
      <w:hyperlink r:id="rId7" w:history="1">
        <w:r w:rsidR="00674B58" w:rsidRPr="00E6287E">
          <w:rPr>
            <w:rStyle w:val="a7"/>
            <w:rFonts w:ascii="宋体" w:hAnsi="宋体"/>
            <w:sz w:val="20"/>
          </w:rPr>
          <w:t>http://www.ahccl.cn/EAQ/index.aspx</w:t>
        </w:r>
      </w:hyperlink>
      <w:r w:rsidR="00674B58" w:rsidRPr="00E6287E">
        <w:rPr>
          <w:rFonts w:ascii="宋体" w:hAnsi="宋体" w:hint="eastAsia"/>
          <w:sz w:val="20"/>
        </w:rPr>
        <w:t>备注栏。</w:t>
      </w:r>
    </w:p>
    <w:p w14:paraId="4E7CFAD0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r w:rsidR="00674B58" w:rsidRPr="00E6287E">
        <w:rPr>
          <w:rFonts w:ascii="宋体" w:hAnsi="宋体" w:hint="eastAsia"/>
          <w:sz w:val="20"/>
        </w:rPr>
        <w:t>Clinet</w:t>
      </w:r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1633"/>
        <w:gridCol w:w="943"/>
        <w:gridCol w:w="1764"/>
        <w:gridCol w:w="1524"/>
        <w:gridCol w:w="1523"/>
        <w:gridCol w:w="1523"/>
        <w:gridCol w:w="1523"/>
        <w:gridCol w:w="967"/>
        <w:gridCol w:w="967"/>
        <w:gridCol w:w="967"/>
        <w:gridCol w:w="998"/>
      </w:tblGrid>
      <w:tr w:rsidR="000377AE" w:rsidRPr="000377AE" w14:paraId="1773325D" w14:textId="77777777" w:rsidTr="009313BB">
        <w:trPr>
          <w:trHeight w:val="405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D8D4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F9A1" w14:textId="77777777"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14:paraId="1F3593A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DC7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（请注意勾选批号）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96C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FA9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43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776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14:paraId="7CD5125A" w14:textId="77777777" w:rsidTr="009313BB">
        <w:trPr>
          <w:trHeight w:val="360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D70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043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F34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504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355D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29D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17D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80E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154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2C3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471F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14:paraId="755E511C" w14:textId="77777777" w:rsidTr="009313BB">
        <w:trPr>
          <w:trHeight w:val="360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F957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3A2D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935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0C8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73E9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0B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F858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0CFB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B7D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EDCC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8447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4092F" w:rsidRPr="000377AE" w14:paraId="3E31F3F4" w14:textId="77777777" w:rsidTr="00353AD8">
        <w:trPr>
          <w:trHeight w:val="540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9DA7" w14:textId="71CABEC9" w:rsidR="0014092F" w:rsidRPr="002A740B" w:rsidRDefault="006248E1" w:rsidP="0014092F">
            <w:pPr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网织红细胞计数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DA86" w14:textId="155F3941" w:rsidR="0014092F" w:rsidRPr="002A740B" w:rsidRDefault="0014092F" w:rsidP="0014092F">
            <w:pPr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%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0BC4" w14:textId="4E14F797" w:rsidR="0014092F" w:rsidRPr="000377AE" w:rsidRDefault="0014092F" w:rsidP="001409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23CF" w14:textId="156B4C53" w:rsidR="0014092F" w:rsidRPr="000377AE" w:rsidRDefault="0014092F" w:rsidP="001409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B297" w14:textId="505BD847" w:rsidR="0014092F" w:rsidRPr="000377AE" w:rsidRDefault="0014092F" w:rsidP="001409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FE08" w14:textId="6E850A9C" w:rsidR="0014092F" w:rsidRPr="000377AE" w:rsidRDefault="0014092F" w:rsidP="001409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5513" w14:textId="00F4F551" w:rsidR="0014092F" w:rsidRPr="000377AE" w:rsidRDefault="0014092F" w:rsidP="001409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6E0E" w14:textId="5073D49B" w:rsidR="0014092F" w:rsidRPr="000377AE" w:rsidRDefault="0014092F" w:rsidP="001409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D2BE" w14:textId="06B01049" w:rsidR="0014092F" w:rsidRPr="000377AE" w:rsidRDefault="0014092F" w:rsidP="001409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C40D" w14:textId="2B6D7485" w:rsidR="0014092F" w:rsidRPr="000377AE" w:rsidRDefault="0014092F" w:rsidP="001409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F879" w14:textId="6AEB745C" w:rsidR="0014092F" w:rsidRPr="000377AE" w:rsidRDefault="0014092F" w:rsidP="001409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87A6926" w14:textId="77777777" w:rsidR="00EF21F2" w:rsidRPr="008D5291" w:rsidRDefault="00EF21F2" w:rsidP="00EF21F2">
      <w:pPr>
        <w:spacing w:line="360" w:lineRule="auto"/>
        <w:rPr>
          <w:b/>
          <w:sz w:val="24"/>
          <w:szCs w:val="24"/>
        </w:rPr>
      </w:pPr>
      <w:r w:rsidRPr="00A2123F">
        <w:rPr>
          <w:b/>
          <w:sz w:val="24"/>
          <w:szCs w:val="24"/>
        </w:rPr>
        <w:sym w:font="Symbol" w:char="F02A"/>
      </w:r>
      <w:r w:rsidRPr="00A2123F">
        <w:rPr>
          <w:b/>
          <w:sz w:val="24"/>
          <w:szCs w:val="24"/>
        </w:rPr>
        <w:t xml:space="preserve"> </w:t>
      </w:r>
      <w:r w:rsidRPr="00A2123F">
        <w:rPr>
          <w:rFonts w:hint="eastAsia"/>
          <w:b/>
          <w:sz w:val="24"/>
          <w:szCs w:val="24"/>
        </w:rPr>
        <w:t>填表说明</w:t>
      </w:r>
    </w:p>
    <w:p w14:paraId="7F8A1379" w14:textId="7091D827" w:rsidR="00C05835" w:rsidRPr="00C05835" w:rsidRDefault="001B1006" w:rsidP="00C05835">
      <w:pPr>
        <w:numPr>
          <w:ilvl w:val="0"/>
          <w:numId w:val="3"/>
        </w:numPr>
        <w:adjustRightInd w:val="0"/>
        <w:snapToGrid w:val="0"/>
        <w:spacing w:beforeLines="25" w:before="78" w:line="420" w:lineRule="exact"/>
        <w:jc w:val="left"/>
        <w:textAlignment w:val="baseline"/>
        <w:rPr>
          <w:rFonts w:ascii="Times New Roman" w:eastAsia="微软雅黑" w:hAnsi="Times New Roman"/>
          <w:b/>
          <w:bCs/>
          <w:color w:val="000000"/>
          <w:szCs w:val="21"/>
        </w:rPr>
      </w:pPr>
      <w:r>
        <w:rPr>
          <w:rFonts w:ascii="Times New Roman" w:eastAsia="微软雅黑" w:hAnsi="Times New Roman" w:hint="eastAsia"/>
          <w:b/>
          <w:bCs/>
          <w:szCs w:val="21"/>
        </w:rPr>
        <w:t>本品贮存条件</w:t>
      </w:r>
      <w:r w:rsidRPr="001B1006">
        <w:rPr>
          <w:rFonts w:ascii="Times New Roman" w:eastAsia="微软雅黑" w:hAnsi="Times New Roman" w:hint="eastAsia"/>
          <w:b/>
          <w:bCs/>
          <w:szCs w:val="21"/>
        </w:rPr>
        <w:t>2~8</w:t>
      </w:r>
      <w:r w:rsidRPr="001B1006">
        <w:rPr>
          <w:rFonts w:ascii="Times New Roman" w:eastAsia="微软雅黑" w:hAnsi="Times New Roman" w:hint="eastAsia"/>
          <w:b/>
          <w:bCs/>
          <w:szCs w:val="21"/>
        </w:rPr>
        <w:t>℃</w:t>
      </w:r>
      <w:r>
        <w:rPr>
          <w:rFonts w:ascii="Times New Roman" w:eastAsia="微软雅黑" w:hAnsi="Times New Roman" w:hint="eastAsia"/>
          <w:b/>
          <w:bCs/>
          <w:szCs w:val="21"/>
        </w:rPr>
        <w:t>（禁止</w:t>
      </w:r>
      <w:r>
        <w:rPr>
          <w:rFonts w:ascii="Times New Roman" w:eastAsia="微软雅黑" w:hAnsi="Times New Roman" w:hint="eastAsia"/>
          <w:b/>
          <w:bCs/>
          <w:szCs w:val="21"/>
        </w:rPr>
        <w:t>0</w:t>
      </w:r>
      <w:r w:rsidRPr="001B1006">
        <w:rPr>
          <w:rFonts w:ascii="Times New Roman" w:eastAsia="微软雅黑" w:hAnsi="Times New Roman" w:hint="eastAsia"/>
          <w:b/>
          <w:bCs/>
          <w:szCs w:val="21"/>
        </w:rPr>
        <w:t>℃</w:t>
      </w:r>
      <w:r>
        <w:rPr>
          <w:rFonts w:ascii="Times New Roman" w:eastAsia="微软雅黑" w:hAnsi="Times New Roman" w:hint="eastAsia"/>
          <w:b/>
          <w:bCs/>
          <w:szCs w:val="21"/>
        </w:rPr>
        <w:t>以下贮存），使用前室温需静置</w:t>
      </w:r>
      <w:r>
        <w:rPr>
          <w:rFonts w:ascii="Times New Roman" w:eastAsia="微软雅黑" w:hAnsi="Times New Roman" w:hint="eastAsia"/>
          <w:b/>
          <w:bCs/>
          <w:szCs w:val="21"/>
        </w:rPr>
        <w:t>1</w:t>
      </w:r>
      <w:r>
        <w:rPr>
          <w:rFonts w:ascii="Times New Roman" w:eastAsia="微软雅黑" w:hAnsi="Times New Roman"/>
          <w:b/>
          <w:bCs/>
          <w:szCs w:val="21"/>
        </w:rPr>
        <w:t>5</w:t>
      </w:r>
      <w:r>
        <w:rPr>
          <w:rFonts w:ascii="Times New Roman" w:eastAsia="微软雅黑" w:hAnsi="Times New Roman" w:hint="eastAsia"/>
          <w:b/>
          <w:bCs/>
          <w:szCs w:val="21"/>
        </w:rPr>
        <w:t>min</w:t>
      </w:r>
      <w:r>
        <w:rPr>
          <w:rFonts w:ascii="Times New Roman" w:eastAsia="微软雅黑" w:hAnsi="Times New Roman" w:hint="eastAsia"/>
          <w:b/>
          <w:bCs/>
          <w:szCs w:val="21"/>
        </w:rPr>
        <w:t>，然后先旋转混匀</w:t>
      </w:r>
      <w:r>
        <w:rPr>
          <w:rFonts w:ascii="Times New Roman" w:eastAsia="微软雅黑" w:hAnsi="Times New Roman" w:hint="eastAsia"/>
          <w:b/>
          <w:bCs/>
          <w:szCs w:val="21"/>
        </w:rPr>
        <w:t>1min</w:t>
      </w:r>
      <w:r>
        <w:rPr>
          <w:rFonts w:ascii="Times New Roman" w:eastAsia="微软雅黑" w:hAnsi="Times New Roman" w:hint="eastAsia"/>
          <w:b/>
          <w:bCs/>
          <w:szCs w:val="21"/>
        </w:rPr>
        <w:t>，</w:t>
      </w:r>
      <w:r w:rsidR="003212DB">
        <w:rPr>
          <w:rFonts w:ascii="Times New Roman" w:eastAsia="微软雅黑" w:hAnsi="Times New Roman" w:hint="eastAsia"/>
          <w:b/>
          <w:bCs/>
          <w:szCs w:val="21"/>
        </w:rPr>
        <w:t>再</w:t>
      </w:r>
      <w:r>
        <w:rPr>
          <w:rFonts w:ascii="Times New Roman" w:eastAsia="微软雅黑" w:hAnsi="Times New Roman" w:hint="eastAsia"/>
          <w:b/>
          <w:bCs/>
          <w:szCs w:val="21"/>
        </w:rPr>
        <w:t>颠倒混匀</w:t>
      </w:r>
      <w:r>
        <w:rPr>
          <w:rFonts w:ascii="Times New Roman" w:eastAsia="微软雅黑" w:hAnsi="Times New Roman" w:hint="eastAsia"/>
          <w:b/>
          <w:bCs/>
          <w:szCs w:val="21"/>
        </w:rPr>
        <w:t>3</w:t>
      </w:r>
      <w:r>
        <w:rPr>
          <w:rFonts w:ascii="Times New Roman" w:eastAsia="微软雅黑" w:hAnsi="Times New Roman"/>
          <w:b/>
          <w:bCs/>
          <w:szCs w:val="21"/>
        </w:rPr>
        <w:t>0</w:t>
      </w:r>
      <w:r>
        <w:rPr>
          <w:rFonts w:ascii="Times New Roman" w:eastAsia="微软雅黑" w:hAnsi="Times New Roman" w:hint="eastAsia"/>
          <w:b/>
          <w:bCs/>
          <w:szCs w:val="21"/>
        </w:rPr>
        <w:t>s</w:t>
      </w:r>
      <w:r>
        <w:rPr>
          <w:rFonts w:ascii="Times New Roman" w:eastAsia="微软雅黑" w:hAnsi="Times New Roman" w:hint="eastAsia"/>
          <w:b/>
          <w:bCs/>
          <w:szCs w:val="21"/>
        </w:rPr>
        <w:t>，直至红细胞完全悬浮，切勿使用振荡混匀器</w:t>
      </w:r>
      <w:r w:rsidR="00C05835" w:rsidRPr="00C05835">
        <w:rPr>
          <w:rFonts w:ascii="Times New Roman" w:eastAsia="微软雅黑" w:hAnsi="Times New Roman" w:hint="eastAsia"/>
          <w:b/>
          <w:bCs/>
          <w:szCs w:val="21"/>
        </w:rPr>
        <w:t>。</w:t>
      </w:r>
    </w:p>
    <w:p w14:paraId="6B20A986" w14:textId="5751FDFF" w:rsidR="00EF21F2" w:rsidRPr="00C50AFB" w:rsidRDefault="00EF21F2" w:rsidP="00EF21F2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FF0000"/>
          <w:szCs w:val="21"/>
        </w:rPr>
      </w:pPr>
      <w:r w:rsidRPr="00B02B13">
        <w:rPr>
          <w:rFonts w:hint="eastAsia"/>
          <w:b/>
        </w:rPr>
        <w:t>请注意项目</w:t>
      </w:r>
      <w:r>
        <w:rPr>
          <w:rFonts w:hint="eastAsia"/>
          <w:b/>
        </w:rPr>
        <w:t>结果报告单位</w:t>
      </w:r>
      <w:r w:rsidRPr="00B02B13">
        <w:rPr>
          <w:rFonts w:hint="eastAsia"/>
          <w:b/>
        </w:rPr>
        <w:t>为</w:t>
      </w:r>
      <w:r w:rsidR="000910EC">
        <w:rPr>
          <w:rFonts w:hint="eastAsia"/>
          <w:b/>
        </w:rPr>
        <w:t>%</w:t>
      </w:r>
      <w:r w:rsidRPr="00B02B13">
        <w:rPr>
          <w:rFonts w:hint="eastAsia"/>
          <w:b/>
        </w:rPr>
        <w:t>。对所用检测系统的结果报告单位有疑问的请咨询厂家的技术人员。</w:t>
      </w:r>
    </w:p>
    <w:p w14:paraId="5F1467E6" w14:textId="77777777" w:rsidR="00EF21F2" w:rsidRPr="00C50AFB" w:rsidRDefault="00EF21F2" w:rsidP="00EF21F2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FF0000"/>
          <w:szCs w:val="21"/>
        </w:rPr>
      </w:pPr>
      <w:r w:rsidRPr="00D26405">
        <w:rPr>
          <w:rFonts w:ascii="宋体" w:hAnsi="宋体" w:hint="eastAsia"/>
          <w:b/>
          <w:bCs/>
          <w:color w:val="FF0000"/>
          <w:szCs w:val="21"/>
        </w:rPr>
        <w:t>上报完成后请到</w:t>
      </w:r>
      <w:r w:rsidRPr="00D26405">
        <w:rPr>
          <w:rFonts w:ascii="宋体" w:hAnsi="宋体"/>
          <w:b/>
          <w:bCs/>
          <w:color w:val="FF0000"/>
          <w:szCs w:val="21"/>
        </w:rPr>
        <w:t xml:space="preserve"> </w:t>
      </w:r>
      <w:r w:rsidRPr="00D26405">
        <w:rPr>
          <w:rFonts w:ascii="宋体" w:hAnsi="宋体" w:hint="eastAsia"/>
          <w:b/>
          <w:bCs/>
          <w:color w:val="FF0000"/>
          <w:szCs w:val="21"/>
        </w:rPr>
        <w:t>“已上报数据”栏，确认数据上报是否成功！</w:t>
      </w:r>
    </w:p>
    <w:p w14:paraId="18F44BBF" w14:textId="6EDC266A" w:rsidR="005F41B2" w:rsidRPr="00EF21F2" w:rsidRDefault="005F41B2" w:rsidP="000377AE">
      <w:pPr>
        <w:spacing w:after="120"/>
        <w:jc w:val="left"/>
        <w:rPr>
          <w:rFonts w:ascii="宋体" w:hAnsi="宋体"/>
          <w:sz w:val="24"/>
        </w:rPr>
      </w:pPr>
    </w:p>
    <w:sectPr w:rsidR="005F41B2" w:rsidRPr="00EF21F2" w:rsidSect="00674B58">
      <w:headerReference w:type="default" r:id="rId8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C0175" w14:textId="77777777" w:rsidR="0055422E" w:rsidRDefault="0055422E" w:rsidP="000A1EA1">
      <w:r>
        <w:separator/>
      </w:r>
    </w:p>
  </w:endnote>
  <w:endnote w:type="continuationSeparator" w:id="0">
    <w:p w14:paraId="1FB2E20E" w14:textId="77777777" w:rsidR="0055422E" w:rsidRDefault="0055422E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66D25" w14:textId="77777777" w:rsidR="0055422E" w:rsidRDefault="0055422E" w:rsidP="000A1EA1">
      <w:r>
        <w:separator/>
      </w:r>
    </w:p>
  </w:footnote>
  <w:footnote w:type="continuationSeparator" w:id="0">
    <w:p w14:paraId="0A7F2A41" w14:textId="77777777" w:rsidR="0055422E" w:rsidRDefault="0055422E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8DE0" w14:textId="0D1CE385" w:rsidR="000C773F" w:rsidRPr="000C773F" w:rsidRDefault="000C773F">
    <w:pPr>
      <w:pStyle w:val="a3"/>
      <w:rPr>
        <w:rFonts w:ascii="楷体" w:eastAsia="楷体" w:hAnsi="楷体"/>
        <w:sz w:val="21"/>
        <w:szCs w:val="21"/>
      </w:rPr>
    </w:pPr>
    <w:r w:rsidRPr="000C773F">
      <w:rPr>
        <w:rFonts w:ascii="楷体" w:eastAsia="楷体" w:hAnsi="楷体" w:hint="eastAsia"/>
        <w:sz w:val="21"/>
        <w:szCs w:val="21"/>
      </w:rPr>
      <w:t>安徽省临床检验中心</w:t>
    </w:r>
  </w:p>
  <w:p w14:paraId="167162D9" w14:textId="77777777" w:rsidR="002D7F69" w:rsidRDefault="002D7F69" w:rsidP="002060B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48C"/>
    <w:multiLevelType w:val="hybridMultilevel"/>
    <w:tmpl w:val="F53C8AF0"/>
    <w:lvl w:ilvl="0" w:tplc="DADE32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03B47AD"/>
    <w:multiLevelType w:val="hybridMultilevel"/>
    <w:tmpl w:val="9EEC3808"/>
    <w:lvl w:ilvl="0" w:tplc="1AD6DC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377AE"/>
    <w:rsid w:val="00053453"/>
    <w:rsid w:val="00056649"/>
    <w:rsid w:val="000910EC"/>
    <w:rsid w:val="000A1EA1"/>
    <w:rsid w:val="000C773F"/>
    <w:rsid w:val="000D715A"/>
    <w:rsid w:val="000E1578"/>
    <w:rsid w:val="000E74F4"/>
    <w:rsid w:val="000F5E9B"/>
    <w:rsid w:val="00114A23"/>
    <w:rsid w:val="0014092F"/>
    <w:rsid w:val="00145439"/>
    <w:rsid w:val="00175955"/>
    <w:rsid w:val="00193E73"/>
    <w:rsid w:val="00194F45"/>
    <w:rsid w:val="001B1006"/>
    <w:rsid w:val="001C4855"/>
    <w:rsid w:val="001F4CF0"/>
    <w:rsid w:val="00205916"/>
    <w:rsid w:val="002060B4"/>
    <w:rsid w:val="0026428E"/>
    <w:rsid w:val="002761F1"/>
    <w:rsid w:val="002A740B"/>
    <w:rsid w:val="002D7F69"/>
    <w:rsid w:val="00314897"/>
    <w:rsid w:val="003212DB"/>
    <w:rsid w:val="00377346"/>
    <w:rsid w:val="003A2F53"/>
    <w:rsid w:val="003C4A0A"/>
    <w:rsid w:val="003F29D5"/>
    <w:rsid w:val="004325BF"/>
    <w:rsid w:val="00442612"/>
    <w:rsid w:val="00444757"/>
    <w:rsid w:val="00451540"/>
    <w:rsid w:val="004642E5"/>
    <w:rsid w:val="004A5F45"/>
    <w:rsid w:val="004E1879"/>
    <w:rsid w:val="004F1792"/>
    <w:rsid w:val="00507A3B"/>
    <w:rsid w:val="005207E6"/>
    <w:rsid w:val="005462FB"/>
    <w:rsid w:val="0055422E"/>
    <w:rsid w:val="005F41B2"/>
    <w:rsid w:val="005F4FA1"/>
    <w:rsid w:val="006063DC"/>
    <w:rsid w:val="006248E1"/>
    <w:rsid w:val="00674B58"/>
    <w:rsid w:val="006E4C4A"/>
    <w:rsid w:val="006E588D"/>
    <w:rsid w:val="006E7F2A"/>
    <w:rsid w:val="006F5D64"/>
    <w:rsid w:val="00726097"/>
    <w:rsid w:val="00734429"/>
    <w:rsid w:val="0073559B"/>
    <w:rsid w:val="00741B5A"/>
    <w:rsid w:val="00742755"/>
    <w:rsid w:val="00744A19"/>
    <w:rsid w:val="00774159"/>
    <w:rsid w:val="00787BB7"/>
    <w:rsid w:val="00796EAA"/>
    <w:rsid w:val="007B2FAD"/>
    <w:rsid w:val="007C1879"/>
    <w:rsid w:val="008155D9"/>
    <w:rsid w:val="0083042A"/>
    <w:rsid w:val="008A3935"/>
    <w:rsid w:val="008C6287"/>
    <w:rsid w:val="008E6456"/>
    <w:rsid w:val="0090128C"/>
    <w:rsid w:val="009313BB"/>
    <w:rsid w:val="00946169"/>
    <w:rsid w:val="00954BD1"/>
    <w:rsid w:val="00956198"/>
    <w:rsid w:val="00981B5C"/>
    <w:rsid w:val="0098689B"/>
    <w:rsid w:val="009A1533"/>
    <w:rsid w:val="00A21EF1"/>
    <w:rsid w:val="00A223BF"/>
    <w:rsid w:val="00A83C42"/>
    <w:rsid w:val="00A84418"/>
    <w:rsid w:val="00A979EE"/>
    <w:rsid w:val="00AC1578"/>
    <w:rsid w:val="00AE1ADD"/>
    <w:rsid w:val="00B22638"/>
    <w:rsid w:val="00B5188D"/>
    <w:rsid w:val="00B55BC4"/>
    <w:rsid w:val="00BC3C48"/>
    <w:rsid w:val="00BF1AEE"/>
    <w:rsid w:val="00BF6545"/>
    <w:rsid w:val="00C05835"/>
    <w:rsid w:val="00C10319"/>
    <w:rsid w:val="00D0423E"/>
    <w:rsid w:val="00D738EA"/>
    <w:rsid w:val="00DB4B5B"/>
    <w:rsid w:val="00DB544B"/>
    <w:rsid w:val="00DE622F"/>
    <w:rsid w:val="00E6287E"/>
    <w:rsid w:val="00E72DD6"/>
    <w:rsid w:val="00EE51EE"/>
    <w:rsid w:val="00EF21F2"/>
    <w:rsid w:val="00FB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FC304"/>
  <w15:docId w15:val="{F4F53A12-5E94-4778-8296-AC5BD155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hccl.cn/EAQ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110</Words>
  <Characters>633</Characters>
  <Application>Microsoft Office Word</Application>
  <DocSecurity>0</DocSecurity>
  <Lines>5</Lines>
  <Paragraphs>1</Paragraphs>
  <ScaleCrop>false</ScaleCrop>
  <Company>Toshiba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FENGCHUN</cp:lastModifiedBy>
  <cp:revision>25</cp:revision>
  <dcterms:created xsi:type="dcterms:W3CDTF">2023-05-09T03:25:00Z</dcterms:created>
  <dcterms:modified xsi:type="dcterms:W3CDTF">2023-11-27T00:54:00Z</dcterms:modified>
</cp:coreProperties>
</file>