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before="55" w:after="44" w:line="560" w:lineRule="atLeast"/>
        <w:ind w:left="120"/>
        <w:rPr>
          <w:rFonts w:hint="default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附件2 报名流程指引</w:t>
      </w:r>
    </w:p>
    <w:p>
      <w:pPr>
        <w:pStyle w:val="7"/>
        <w:spacing w:before="55" w:after="44" w:line="560" w:lineRule="atLeast"/>
        <w:ind w:left="120"/>
        <w:rPr>
          <w:rFonts w:hint="default" w:ascii="黑体" w:hAnsi="黑体" w:eastAsia="宋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1、登录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"http://www.ahccl.cn/index.aspx"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7"/>
          <w:rFonts w:ascii="宋体" w:hAnsi="宋体" w:eastAsia="宋体" w:cs="宋体"/>
          <w:sz w:val="24"/>
          <w:szCs w:val="24"/>
        </w:rPr>
        <w:t>安徽省临床检验中心 (ahccl.cn)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右上角点击选择AHCCL-QC系统登录</w:t>
      </w:r>
      <w:bookmarkStart w:id="0" w:name="_GoBack"/>
      <w:bookmarkEnd w:id="0"/>
    </w:p>
    <w:p>
      <w:pPr>
        <w:pStyle w:val="7"/>
        <w:spacing w:before="55" w:after="44" w:line="560" w:lineRule="atLeast"/>
        <w:ind w:left="120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115570</wp:posOffset>
            </wp:positionV>
            <wp:extent cx="5063490" cy="2783840"/>
            <wp:effectExtent l="0" t="0" r="3810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510540</wp:posOffset>
                </wp:positionV>
                <wp:extent cx="257175" cy="370205"/>
                <wp:effectExtent l="11430" t="0" r="7620" b="1079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175" cy="37020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headEnd type="none" w="med" len="sm"/>
                          <a:tailEnd type="stealth" w="lg" len="lg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44.7pt;margin-top:40.2pt;height:29.15pt;width:20.25pt;z-index:251659264;mso-width-relative:page;mso-height-relative:page;" fillcolor="#FFFFFF" filled="t" stroked="t" coordsize="21600,21600" o:gfxdata="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iNNfvaAAAACgEAAA8AAAAAAAAAAQAgAAAA&#10;IgAAAGRycy9kb3ducmV2LnhtbFBLAQIUABQAAAAIAIdO4kCADoBKCQIAAPMDAAAOAAAAAAAAAAEA&#10;IAAAACkBAABkcnMvZTJvRG9jLnhtbFBLBQYAAAAABgAGAFkBAACkBQAAAAA=&#10;">
                <v:path arrowok="t"/>
                <v:fill on="t" color2="#FFFFFF" focussize="0,0"/>
                <v:stroke weight="2.25pt" color="#C00000" startarrowlength="short" endarrow="classic" endarrowwidth="wide" endarrowlength="long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2、账号登录</w:t>
      </w:r>
    </w:p>
    <w:p>
      <w:pPr>
        <w:pStyle w:val="7"/>
        <w:numPr>
          <w:ilvl w:val="0"/>
          <w:numId w:val="1"/>
        </w:numPr>
        <w:spacing w:before="55" w:after="44" w:line="560" w:lineRule="atLeast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已有个人账号的用户: 账号登录---选择个人登录---输入账号密码</w:t>
      </w:r>
    </w:p>
    <w:p>
      <w:pPr>
        <w:pStyle w:val="7"/>
        <w:numPr>
          <w:ilvl w:val="0"/>
          <w:numId w:val="1"/>
        </w:numPr>
        <w:spacing w:before="55" w:after="44" w:line="560" w:lineRule="atLeast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忘记个人账号密码的用户: 选择右下角“个人账号忘记密码”---重置账号密码---个人登录---输入账号密码</w:t>
      </w:r>
    </w:p>
    <w:p>
      <w:pPr>
        <w:pStyle w:val="7"/>
        <w:numPr>
          <w:ilvl w:val="0"/>
          <w:numId w:val="1"/>
        </w:numPr>
        <w:spacing w:before="55" w:after="44" w:line="560" w:lineRule="atLeast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新用户：选择正下方“注册个人账号”---注册好后选择个人登录---输入账号密码</w:t>
      </w:r>
    </w:p>
    <w:p>
      <w:pPr>
        <w:pStyle w:val="7"/>
        <w:spacing w:before="55" w:after="44" w:line="560" w:lineRule="atLeast"/>
        <w:ind w:left="12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4310" cy="2736850"/>
            <wp:effectExtent l="0" t="0" r="2540" b="6350"/>
            <wp:docPr id="3" name="图片 3" descr="ea9a32812c74c2db9583ad44b389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9a32812c74c2db9583ad44b389c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55" w:after="44" w:line="560" w:lineRule="atLeast"/>
        <w:ind w:left="120"/>
        <w:rPr>
          <w:rFonts w:hint="default"/>
          <w:sz w:val="24"/>
          <w:szCs w:val="24"/>
          <w:lang w:val="en-US" w:eastAsia="zh-CN"/>
        </w:rPr>
      </w:pPr>
    </w:p>
    <w:p>
      <w:pPr>
        <w:pStyle w:val="7"/>
        <w:spacing w:before="55" w:after="44" w:line="560" w:lineRule="atLeast"/>
        <w:ind w:left="12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3、进入个人端界面后选择---回执系统</w:t>
      </w:r>
    </w:p>
    <w:p>
      <w:pPr>
        <w:pStyle w:val="7"/>
        <w:spacing w:before="55" w:after="44" w:line="560" w:lineRule="atLeast"/>
        <w:ind w:left="120"/>
      </w:pPr>
      <w:r>
        <w:drawing>
          <wp:inline distT="0" distB="0" distL="114300" distR="114300">
            <wp:extent cx="5269865" cy="2827020"/>
            <wp:effectExtent l="0" t="0" r="698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spacing w:before="55" w:after="44" w:line="560" w:lineRule="atLeast"/>
        <w:ind w:left="12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选择“AHCCL2024年第一期PCR上岗/继教培训 ”--“我要报名”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3040" cy="1351915"/>
            <wp:effectExtent l="0" t="0" r="3810" b="635"/>
            <wp:docPr id="5" name="图片 5" descr="337f17227c69803f96d026dc5ea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7f17227c69803f96d026dc5ea94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 w:val="0"/>
        <w:numPr>
          <w:ilvl w:val="0"/>
          <w:numId w:val="0"/>
        </w:numPr>
        <w:spacing w:before="55" w:after="44" w:line="560" w:lineRule="atLeast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5、进入我要报名界面---请务必准确填写报名信息和上传证件照及相关材料，否则直接影响PCR上岗证的打印！！！！！</w:t>
      </w:r>
    </w:p>
    <w:p>
      <w:r>
        <w:drawing>
          <wp:inline distT="0" distB="0" distL="114300" distR="114300">
            <wp:extent cx="5272405" cy="3339465"/>
            <wp:effectExtent l="0" t="0" r="4445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宋体瀶.鼋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B2C76F"/>
    <w:multiLevelType w:val="singleLevel"/>
    <w:tmpl w:val="27B2C76F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755B61D4"/>
    <w:multiLevelType w:val="singleLevel"/>
    <w:tmpl w:val="755B61D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3ZTViNzExNTJlYjIxYTBkYTZiMjJlYTJmODRkZmQifQ=="/>
  </w:docVars>
  <w:rsids>
    <w:rsidRoot w:val="126512D0"/>
    <w:rsid w:val="0E411871"/>
    <w:rsid w:val="126512D0"/>
    <w:rsid w:val="25334819"/>
    <w:rsid w:val="2C2F340C"/>
    <w:rsid w:val="2DCA53AC"/>
    <w:rsid w:val="2E81295C"/>
    <w:rsid w:val="2F2C11EE"/>
    <w:rsid w:val="32BA0A47"/>
    <w:rsid w:val="33F507CF"/>
    <w:rsid w:val="34F35A70"/>
    <w:rsid w:val="3DCC1CEF"/>
    <w:rsid w:val="3DFD3B43"/>
    <w:rsid w:val="41336B88"/>
    <w:rsid w:val="423D1E7B"/>
    <w:rsid w:val="5283316D"/>
    <w:rsid w:val="5334770E"/>
    <w:rsid w:val="55656729"/>
    <w:rsid w:val="57EE28CF"/>
    <w:rsid w:val="629A41D2"/>
    <w:rsid w:val="63B1721D"/>
    <w:rsid w:val="661F4D98"/>
    <w:rsid w:val="68355788"/>
    <w:rsid w:val="6D0A36F2"/>
    <w:rsid w:val="79EA1711"/>
    <w:rsid w:val="7F6E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cs="Times New Roman" w:eastAsiaTheme="minorEastAsia"/>
      <w:b/>
      <w:kern w:val="44"/>
      <w:sz w:val="44"/>
      <w:szCs w:val="22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 w:cs="Times New Roman"/>
      <w:b/>
      <w:kern w:val="0"/>
      <w:sz w:val="32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Times New Roman" w:hAnsi="Times New Roman" w:cs="Times New Roman" w:eastAsiaTheme="minorEastAsia"/>
      <w:b/>
      <w:kern w:val="0"/>
      <w:sz w:val="32"/>
      <w:szCs w:val="2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 w:cs="Times New Roman"/>
      <w:b/>
      <w:kern w:val="0"/>
      <w:sz w:val="28"/>
      <w:szCs w:val="22"/>
    </w:rPr>
  </w:style>
  <w:style w:type="character" w:default="1" w:styleId="15">
    <w:name w:val="Default Paragraph Font"/>
    <w:autoRedefine/>
    <w:semiHidden/>
    <w:unhideWhenUsed/>
    <w:qFormat/>
    <w:uiPriority w:val="1"/>
    <w:rPr>
      <w:rFonts w:ascii="等线" w:hAnsi="等线" w:eastAsia="等线"/>
    </w:rPr>
  </w:style>
  <w:style w:type="table" w:default="1" w:styleId="1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0"/>
    <w:autoRedefine/>
    <w:semiHidden/>
    <w:unhideWhenUsed/>
    <w:qFormat/>
    <w:uiPriority w:val="99"/>
  </w:style>
  <w:style w:type="paragraph" w:styleId="7">
    <w:name w:val="Body Text"/>
    <w:basedOn w:val="1"/>
    <w:qFormat/>
    <w:uiPriority w:val="1"/>
    <w:rPr>
      <w:rFonts w:ascii="微软雅黑" w:hAnsi="微软雅黑" w:eastAsia="微软雅黑" w:cs="微软雅黑"/>
      <w:sz w:val="32"/>
      <w:szCs w:val="32"/>
    </w:rPr>
  </w:style>
  <w:style w:type="paragraph" w:styleId="8">
    <w:name w:val="Date"/>
    <w:basedOn w:val="1"/>
    <w:next w:val="1"/>
    <w:link w:val="21"/>
    <w:autoRedefine/>
    <w:qFormat/>
    <w:uiPriority w:val="0"/>
    <w:pPr>
      <w:ind w:left="100" w:leftChars="2500"/>
    </w:pPr>
    <w:rPr>
      <w:rFonts w:ascii="Times New Roman" w:hAnsi="Times New Roman" w:cs="Times New Roman" w:eastAsiaTheme="minorEastAsia"/>
      <w:kern w:val="0"/>
      <w:sz w:val="22"/>
      <w:szCs w:val="22"/>
    </w:rPr>
  </w:style>
  <w:style w:type="paragraph" w:styleId="9">
    <w:name w:val="Balloon Text"/>
    <w:basedOn w:val="1"/>
    <w:link w:val="22"/>
    <w:uiPriority w:val="0"/>
    <w:rPr>
      <w:rFonts w:ascii="Times New Roman" w:hAnsi="Times New Roman" w:cs="Times New Roman" w:eastAsiaTheme="minorEastAsia"/>
      <w:kern w:val="0"/>
      <w:sz w:val="18"/>
      <w:szCs w:val="18"/>
    </w:rPr>
  </w:style>
  <w:style w:type="paragraph" w:styleId="10">
    <w:name w:val="footer"/>
    <w:basedOn w:val="1"/>
    <w:link w:val="23"/>
    <w:uiPriority w:val="0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 w:eastAsiaTheme="minorEastAsia"/>
      <w:kern w:val="0"/>
      <w:sz w:val="18"/>
      <w:szCs w:val="18"/>
    </w:rPr>
  </w:style>
  <w:style w:type="paragraph" w:styleId="11">
    <w:name w:val="header"/>
    <w:basedOn w:val="1"/>
    <w:link w:val="2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 w:eastAsiaTheme="minorEastAsia"/>
      <w:kern w:val="0"/>
      <w:sz w:val="18"/>
      <w:szCs w:val="18"/>
    </w:rPr>
  </w:style>
  <w:style w:type="paragraph" w:styleId="12">
    <w:name w:val="toc 1"/>
    <w:next w:val="1"/>
    <w:link w:val="18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黑体" w:cstheme="minorBidi"/>
      <w:bCs/>
      <w:kern w:val="2"/>
      <w:sz w:val="28"/>
      <w:szCs w:val="28"/>
      <w:lang w:val="en-US" w:eastAsia="zh-CN" w:bidi="ar-SA"/>
    </w:rPr>
  </w:style>
  <w:style w:type="paragraph" w:styleId="13">
    <w:name w:val="annotation subject"/>
    <w:basedOn w:val="6"/>
    <w:next w:val="6"/>
    <w:link w:val="25"/>
    <w:uiPriority w:val="0"/>
    <w:rPr>
      <w:b/>
      <w:bCs/>
    </w:rPr>
  </w:style>
  <w:style w:type="character" w:styleId="16">
    <w:name w:val="Emphasis"/>
    <w:basedOn w:val="15"/>
    <w:autoRedefine/>
    <w:qFormat/>
    <w:uiPriority w:val="0"/>
    <w:rPr>
      <w:i/>
      <w:iCs/>
    </w:rPr>
  </w:style>
  <w:style w:type="character" w:styleId="17">
    <w:name w:val="Hyperlink"/>
    <w:basedOn w:val="15"/>
    <w:unhideWhenUsed/>
    <w:qFormat/>
    <w:uiPriority w:val="99"/>
    <w:rPr>
      <w:color w:val="0000CC"/>
      <w:u w:val="single"/>
    </w:rPr>
  </w:style>
  <w:style w:type="character" w:customStyle="1" w:styleId="18">
    <w:name w:val="目录 1 Char"/>
    <w:link w:val="12"/>
    <w:autoRedefine/>
    <w:qFormat/>
    <w:uiPriority w:val="0"/>
    <w:rPr>
      <w:rFonts w:ascii="Times New Roman" w:hAnsi="Times New Roman" w:eastAsia="黑体" w:cstheme="minorBidi"/>
      <w:bCs/>
      <w:kern w:val="2"/>
      <w:sz w:val="28"/>
      <w:szCs w:val="28"/>
      <w:lang w:val="en-US" w:eastAsia="zh-CN" w:bidi="ar-SA"/>
    </w:rPr>
  </w:style>
  <w:style w:type="paragraph" w:customStyle="1" w:styleId="19">
    <w:name w:val="标准书眉_奇数页"/>
    <w:next w:val="1"/>
    <w:autoRedefine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黑体" w:eastAsia="黑体" w:cs="Times New Roman"/>
      <w:kern w:val="0"/>
      <w:sz w:val="21"/>
      <w:szCs w:val="21"/>
      <w:lang w:val="en-US" w:eastAsia="zh-CN" w:bidi="ar-SA"/>
    </w:rPr>
  </w:style>
  <w:style w:type="character" w:customStyle="1" w:styleId="20">
    <w:name w:val="批注文字 Char"/>
    <w:basedOn w:val="15"/>
    <w:link w:val="6"/>
    <w:autoRedefine/>
    <w:semiHidden/>
    <w:qFormat/>
    <w:uiPriority w:val="99"/>
    <w:rPr>
      <w:rFonts w:ascii="Times New Roman" w:hAnsi="Times New Roman" w:cs="Times New Roman" w:eastAsiaTheme="minorEastAsia"/>
      <w:kern w:val="0"/>
      <w:sz w:val="22"/>
    </w:rPr>
  </w:style>
  <w:style w:type="character" w:customStyle="1" w:styleId="21">
    <w:name w:val="日期 Char"/>
    <w:basedOn w:val="15"/>
    <w:link w:val="8"/>
    <w:autoRedefine/>
    <w:semiHidden/>
    <w:qFormat/>
    <w:uiPriority w:val="99"/>
    <w:rPr>
      <w:rFonts w:ascii="Times New Roman" w:hAnsi="Times New Roman" w:cs="Times New Roman" w:eastAsiaTheme="minorEastAsia"/>
      <w:kern w:val="0"/>
      <w:sz w:val="22"/>
      <w:szCs w:val="22"/>
    </w:rPr>
  </w:style>
  <w:style w:type="character" w:customStyle="1" w:styleId="22">
    <w:name w:val="批注框文本 Char"/>
    <w:basedOn w:val="15"/>
    <w:link w:val="9"/>
    <w:autoRedefine/>
    <w:semiHidden/>
    <w:qFormat/>
    <w:uiPriority w:val="99"/>
    <w:rPr>
      <w:rFonts w:ascii="Times New Roman" w:hAnsi="Times New Roman" w:cs="Times New Roman" w:eastAsiaTheme="minorEastAsia"/>
      <w:kern w:val="0"/>
      <w:sz w:val="18"/>
      <w:szCs w:val="18"/>
    </w:rPr>
  </w:style>
  <w:style w:type="character" w:customStyle="1" w:styleId="23">
    <w:name w:val="页脚 Char"/>
    <w:basedOn w:val="15"/>
    <w:link w:val="10"/>
    <w:autoRedefine/>
    <w:qFormat/>
    <w:uiPriority w:val="99"/>
    <w:rPr>
      <w:rFonts w:ascii="Times New Roman" w:hAnsi="Times New Roman" w:cs="Times New Roman" w:eastAsiaTheme="minorEastAsia"/>
      <w:kern w:val="0"/>
      <w:sz w:val="18"/>
      <w:szCs w:val="18"/>
    </w:rPr>
  </w:style>
  <w:style w:type="character" w:customStyle="1" w:styleId="24">
    <w:name w:val="页眉 Char"/>
    <w:basedOn w:val="15"/>
    <w:link w:val="11"/>
    <w:autoRedefine/>
    <w:qFormat/>
    <w:uiPriority w:val="99"/>
    <w:rPr>
      <w:rFonts w:ascii="Times New Roman" w:hAnsi="Times New Roman" w:cs="Times New Roman" w:eastAsiaTheme="minorEastAsia"/>
      <w:kern w:val="0"/>
      <w:sz w:val="18"/>
      <w:szCs w:val="18"/>
    </w:rPr>
  </w:style>
  <w:style w:type="character" w:customStyle="1" w:styleId="25">
    <w:name w:val="批注主题 Char"/>
    <w:basedOn w:val="20"/>
    <w:link w:val="13"/>
    <w:autoRedefine/>
    <w:semiHidden/>
    <w:qFormat/>
    <w:uiPriority w:val="99"/>
    <w:rPr>
      <w:rFonts w:ascii="Times New Roman" w:hAnsi="Times New Roman" w:cs="Times New Roman" w:eastAsiaTheme="minorEastAsia"/>
      <w:b/>
      <w:bCs/>
      <w:kern w:val="0"/>
      <w:sz w:val="22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rFonts w:ascii="Times New Roman" w:hAnsi="Times New Roman" w:cs="Times New Roman" w:eastAsiaTheme="minorEastAsia"/>
      <w:kern w:val="0"/>
      <w:sz w:val="22"/>
      <w:szCs w:val="22"/>
    </w:rPr>
  </w:style>
  <w:style w:type="paragraph" w:customStyle="1" w:styleId="27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瀶.鼋." w:hAnsi="宋体瀶.鼋." w:eastAsia="宋体瀶.鼋." w:cs="宋体瀶.鼋."/>
      <w:color w:val="000000"/>
      <w:kern w:val="0"/>
      <w:sz w:val="24"/>
      <w:szCs w:val="24"/>
      <w:lang w:val="en-US" w:eastAsia="zh-CN" w:bidi="ar-SA"/>
    </w:rPr>
  </w:style>
  <w:style w:type="paragraph" w:styleId="28">
    <w:name w:val="No Spacing"/>
    <w:autoRedefine/>
    <w:qFormat/>
    <w:uiPriority w:val="1"/>
    <w:rPr>
      <w:rFonts w:ascii="Times New Roman" w:hAnsi="Times New Roman" w:cs="Times New Roman" w:eastAsiaTheme="minorEastAsia"/>
      <w:kern w:val="0"/>
      <w:sz w:val="22"/>
      <w:szCs w:val="22"/>
      <w:lang w:val="en-US" w:eastAsia="zh-CN" w:bidi="ar-SA"/>
    </w:rPr>
  </w:style>
  <w:style w:type="paragraph" w:customStyle="1" w:styleId="29">
    <w:name w:val="src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paragraph" w:customStyle="1" w:styleId="30">
    <w:name w:val="标准书脚_奇数页"/>
    <w:autoRedefine/>
    <w:qFormat/>
    <w:uiPriority w:val="0"/>
    <w:pPr>
      <w:spacing w:before="120"/>
      <w:ind w:right="198"/>
      <w:jc w:val="right"/>
    </w:pPr>
    <w:rPr>
      <w:rFonts w:ascii="宋体" w:hAnsi="宋体" w:eastAsia="宋体" w:cs="Times New Roman"/>
      <w:kern w:val="0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2024-03-21T02:25:00Z</dcterms:created>
  <dc:creator>比较笨的大笨钟</dc:creator>
  <cp:lastModifiedBy>比较笨的大笨钟</cp:lastModifiedBy>
  <dcterms:modified xsi:type="dcterms:W3CDTF">2024-03-21T02:26:41Z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7DCDE97846364B5BB8300AAF8F7895AA_11</vt:lpwstr>
  </property>
</Properties>
</file>