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910A" w14:textId="5910B39C" w:rsidR="006063DC" w:rsidRDefault="006D11FD" w:rsidP="006063DC">
      <w:pPr>
        <w:spacing w:after="480"/>
        <w:jc w:val="center"/>
        <w:rPr>
          <w:rFonts w:ascii="宋体" w:hAnsi="宋体"/>
          <w:b/>
          <w:sz w:val="40"/>
        </w:rPr>
      </w:pPr>
      <w:r w:rsidRPr="006D11FD">
        <w:rPr>
          <w:rFonts w:ascii="宋体" w:hAnsi="宋体" w:hint="eastAsia"/>
          <w:b/>
          <w:sz w:val="40"/>
        </w:rPr>
        <w:t>A</w:t>
      </w:r>
      <w:r w:rsidRPr="006D11FD">
        <w:rPr>
          <w:rFonts w:ascii="宋体" w:hAnsi="宋体"/>
          <w:b/>
          <w:sz w:val="40"/>
        </w:rPr>
        <w:t>E-36</w:t>
      </w:r>
      <w:r w:rsidRPr="006D11FD">
        <w:rPr>
          <w:rFonts w:ascii="宋体" w:hAnsi="宋体" w:hint="eastAsia"/>
          <w:b/>
          <w:sz w:val="40"/>
        </w:rPr>
        <w:t>巨细胞病毒（C</w:t>
      </w:r>
      <w:r w:rsidRPr="006D11FD">
        <w:rPr>
          <w:rFonts w:ascii="宋体" w:hAnsi="宋体"/>
          <w:b/>
          <w:sz w:val="40"/>
        </w:rPr>
        <w:t>MV</w:t>
      </w:r>
      <w:r w:rsidRPr="006D11FD">
        <w:rPr>
          <w:rFonts w:ascii="宋体" w:hAnsi="宋体" w:hint="eastAsia"/>
          <w:b/>
          <w:sz w:val="40"/>
        </w:rPr>
        <w:t>）核酸检测</w:t>
      </w:r>
      <w:r w:rsidR="006063DC" w:rsidRPr="006063DC">
        <w:rPr>
          <w:rFonts w:ascii="宋体" w:hAnsi="宋体" w:hint="eastAsia"/>
          <w:b/>
          <w:sz w:val="40"/>
        </w:rPr>
        <w:t>EQA计划书</w:t>
      </w:r>
    </w:p>
    <w:p w14:paraId="1CD802CE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5F047F8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0E05B23D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0B938A08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36230D67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79C6009B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3C12327E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997"/>
        <w:gridCol w:w="712"/>
        <w:gridCol w:w="1355"/>
        <w:gridCol w:w="1552"/>
        <w:gridCol w:w="1551"/>
        <w:gridCol w:w="1551"/>
        <w:gridCol w:w="1649"/>
        <w:gridCol w:w="910"/>
        <w:gridCol w:w="1008"/>
        <w:gridCol w:w="1008"/>
        <w:gridCol w:w="1008"/>
      </w:tblGrid>
      <w:tr w:rsidR="000377AE" w:rsidRPr="000377AE" w14:paraId="69C537C5" w14:textId="77777777" w:rsidTr="005A5F49">
        <w:trPr>
          <w:trHeight w:val="405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31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26E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3D52327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42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D4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E8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06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C7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194A0671" w14:textId="77777777" w:rsidTr="005A5F49">
        <w:trPr>
          <w:trHeight w:val="36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6FE9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1455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072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9D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88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97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8B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8CD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FFC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75E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E04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1749E558" w14:textId="77777777" w:rsidTr="005A5F49">
        <w:trPr>
          <w:trHeight w:val="36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D4F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409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59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05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CC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CB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85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251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57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0F1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087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11FD" w:rsidRPr="000377AE" w14:paraId="21AC3624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11FA" w14:textId="612C8038" w:rsidR="006D11FD" w:rsidRPr="006D11FD" w:rsidRDefault="006D11FD" w:rsidP="006D11FD">
            <w:pPr>
              <w:widowControl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6D11FD">
              <w:rPr>
                <w:rFonts w:ascii="Times New Roman" w:eastAsiaTheme="minorEastAsia" w:hAnsi="Times New Roman"/>
                <w:sz w:val="24"/>
              </w:rPr>
              <w:t>CMV DNA</w:t>
            </w:r>
            <w:r w:rsidRPr="006D11FD">
              <w:rPr>
                <w:rFonts w:ascii="Times New Roman" w:eastAsiaTheme="minorEastAsia" w:hAnsi="Times New Roman"/>
                <w:sz w:val="24"/>
              </w:rPr>
              <w:t>定量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4F5A" w14:textId="2BF13897" w:rsidR="006D11FD" w:rsidRPr="001C34FB" w:rsidRDefault="006D11FD" w:rsidP="006D11FD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DFD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B22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A98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AA1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248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E4B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0CA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4CE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A21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11FD" w:rsidRPr="000377AE" w14:paraId="5A19C92D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CA2F" w14:textId="37BB618F" w:rsidR="006D11FD" w:rsidRPr="006D11FD" w:rsidRDefault="006D11FD" w:rsidP="006D11FD">
            <w:pPr>
              <w:widowControl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6D11FD">
              <w:rPr>
                <w:rFonts w:ascii="Times New Roman" w:eastAsiaTheme="minorEastAsia" w:hAnsi="Times New Roman"/>
                <w:sz w:val="24"/>
              </w:rPr>
              <w:t>CMV DNA</w:t>
            </w:r>
            <w:r w:rsidRPr="006D11FD">
              <w:rPr>
                <w:rFonts w:ascii="Times New Roman" w:eastAsiaTheme="minorEastAsia" w:hAnsi="Times New Roman"/>
                <w:sz w:val="24"/>
              </w:rPr>
              <w:t>（</w:t>
            </w:r>
            <w:r w:rsidRPr="006D11FD">
              <w:rPr>
                <w:rFonts w:ascii="Times New Roman" w:eastAsiaTheme="minorEastAsia" w:hAnsi="Times New Roman"/>
                <w:sz w:val="24"/>
              </w:rPr>
              <w:t>CT</w:t>
            </w:r>
            <w:r w:rsidRPr="006D11FD">
              <w:rPr>
                <w:rFonts w:ascii="Times New Roman" w:eastAsiaTheme="minorEastAsia" w:hAnsi="Times New Roman"/>
                <w:sz w:val="24"/>
              </w:rPr>
              <w:t>值）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5561" w14:textId="55A6392F" w:rsidR="006D11FD" w:rsidRPr="001C34FB" w:rsidRDefault="006D11FD" w:rsidP="006D11FD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1C34FB">
              <w:rPr>
                <w:rFonts w:ascii="宋体" w:hAnsi="宋体" w:hint="eastAsia"/>
                <w:b/>
                <w:sz w:val="24"/>
              </w:rPr>
              <w:t xml:space="preserve"> 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7B9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180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F0CE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F423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2BB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EFB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E28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623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39A2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11FD" w:rsidRPr="000377AE" w14:paraId="06DD8CA4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AE92" w14:textId="099FC059" w:rsidR="006D11FD" w:rsidRPr="006D11FD" w:rsidRDefault="006D11FD" w:rsidP="006D11FD">
            <w:pPr>
              <w:widowControl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6D11FD">
              <w:rPr>
                <w:rFonts w:ascii="Times New Roman" w:eastAsiaTheme="minorEastAsia" w:hAnsi="Times New Roman"/>
                <w:sz w:val="24"/>
              </w:rPr>
              <w:t>CMV DNA</w:t>
            </w:r>
            <w:r w:rsidRPr="006D11FD">
              <w:rPr>
                <w:rFonts w:ascii="Times New Roman" w:eastAsiaTheme="minorEastAsia" w:hAnsi="Times New Roman"/>
                <w:sz w:val="24"/>
              </w:rPr>
              <w:t>定性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EE1C" w14:textId="1B42B0F1" w:rsidR="006D11FD" w:rsidRPr="001C34FB" w:rsidRDefault="006D11FD" w:rsidP="006D11FD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E33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C94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207E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5CBD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85C4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881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0B4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E369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FD19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99FC398" w14:textId="77777777" w:rsidR="001C34FB" w:rsidRPr="00A2123F" w:rsidRDefault="001C34FB" w:rsidP="001C34FB">
      <w:pPr>
        <w:spacing w:line="360" w:lineRule="auto"/>
        <w:rPr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311F83AC" w14:textId="1EEED701" w:rsidR="001C34FB" w:rsidRPr="006D11FD" w:rsidRDefault="001C34FB" w:rsidP="001C34FB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D11FD">
        <w:rPr>
          <w:rFonts w:ascii="Times New Roman" w:hAnsi="Times New Roman"/>
          <w:sz w:val="24"/>
          <w:szCs w:val="24"/>
        </w:rPr>
        <w:t>本次质评共检测</w:t>
      </w:r>
      <w:r w:rsidR="00707D03">
        <w:rPr>
          <w:rFonts w:ascii="Times New Roman" w:hAnsi="Times New Roman" w:hint="eastAsia"/>
          <w:sz w:val="24"/>
          <w:szCs w:val="24"/>
        </w:rPr>
        <w:t>人</w:t>
      </w:r>
      <w:r w:rsidR="006D11FD" w:rsidRPr="006D11FD">
        <w:rPr>
          <w:rFonts w:ascii="Times New Roman" w:hAnsi="Times New Roman"/>
          <w:sz w:val="24"/>
          <w:szCs w:val="24"/>
        </w:rPr>
        <w:t>巨细胞</w:t>
      </w:r>
      <w:r w:rsidRPr="006D11FD">
        <w:rPr>
          <w:rFonts w:ascii="Times New Roman" w:hAnsi="Times New Roman"/>
          <w:sz w:val="24"/>
          <w:szCs w:val="24"/>
        </w:rPr>
        <w:t>病毒核酸检测样本</w:t>
      </w:r>
      <w:r w:rsidRPr="006D11FD">
        <w:rPr>
          <w:rFonts w:ascii="Times New Roman" w:hAnsi="Times New Roman"/>
          <w:sz w:val="24"/>
          <w:szCs w:val="24"/>
        </w:rPr>
        <w:t>5</w:t>
      </w:r>
      <w:r w:rsidRPr="006D11FD">
        <w:rPr>
          <w:rFonts w:ascii="Times New Roman" w:hAnsi="Times New Roman"/>
          <w:sz w:val="24"/>
          <w:szCs w:val="24"/>
        </w:rPr>
        <w:t>份，请用你室常规使用的</w:t>
      </w:r>
      <w:r w:rsidR="000A7AAF">
        <w:rPr>
          <w:rFonts w:hint="eastAsia"/>
          <w:sz w:val="24"/>
          <w:szCs w:val="24"/>
        </w:rPr>
        <w:t>核酸检测</w:t>
      </w:r>
      <w:r w:rsidR="000A7AAF" w:rsidRPr="006D11FD">
        <w:rPr>
          <w:rFonts w:ascii="Times New Roman" w:hAnsi="Times New Roman"/>
          <w:sz w:val="24"/>
          <w:szCs w:val="24"/>
        </w:rPr>
        <w:t>方法</w:t>
      </w:r>
      <w:r w:rsidRPr="006D11FD">
        <w:rPr>
          <w:rFonts w:ascii="Times New Roman" w:hAnsi="Times New Roman"/>
          <w:sz w:val="24"/>
          <w:szCs w:val="24"/>
        </w:rPr>
        <w:t>，然后认真填写</w:t>
      </w:r>
      <w:r w:rsidR="00021737">
        <w:rPr>
          <w:rFonts w:ascii="Times New Roman" w:hAnsi="Times New Roman" w:hint="eastAsia"/>
          <w:sz w:val="24"/>
          <w:szCs w:val="24"/>
        </w:rPr>
        <w:t>上报表</w:t>
      </w:r>
      <w:r w:rsidRPr="006D11FD">
        <w:rPr>
          <w:rFonts w:ascii="Times New Roman" w:hAnsi="Times New Roman"/>
          <w:sz w:val="24"/>
          <w:szCs w:val="24"/>
        </w:rPr>
        <w:t>，请勿空项，否则会影响质评分。</w:t>
      </w:r>
    </w:p>
    <w:p w14:paraId="6463A6BD" w14:textId="77777777" w:rsidR="007B2C0B" w:rsidRPr="00427DF5" w:rsidRDefault="007B2C0B" w:rsidP="007B2C0B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427DF5">
        <w:rPr>
          <w:sz w:val="24"/>
          <w:szCs w:val="24"/>
        </w:rPr>
        <w:t>请根据实际使用的检测方法、仪器型号及试剂盒生产厂家，在系统中选择对应的数字代码。如所使用的项目未在代码表中列出，请在指定位置详细填写相关信息。</w:t>
      </w:r>
    </w:p>
    <w:p w14:paraId="460000B4" w14:textId="77777777" w:rsidR="001C34FB" w:rsidRPr="006D11FD" w:rsidRDefault="001C34FB" w:rsidP="001C34FB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D11FD">
        <w:rPr>
          <w:rFonts w:ascii="Times New Roman" w:hAnsi="Times New Roman"/>
          <w:sz w:val="24"/>
          <w:szCs w:val="24"/>
        </w:rPr>
        <w:t>PCR</w:t>
      </w:r>
      <w:r w:rsidRPr="006D11FD">
        <w:rPr>
          <w:rFonts w:ascii="Times New Roman" w:hAnsi="Times New Roman"/>
          <w:sz w:val="24"/>
          <w:szCs w:val="24"/>
        </w:rPr>
        <w:t>测定最后检测结果必须明确填出阴性（</w:t>
      </w:r>
      <w:r w:rsidRPr="006D11FD">
        <w:rPr>
          <w:rFonts w:ascii="Times New Roman" w:hAnsi="Times New Roman"/>
          <w:sz w:val="24"/>
          <w:szCs w:val="24"/>
        </w:rPr>
        <w:sym w:font="Symbol" w:char="F02D"/>
      </w:r>
      <w:r w:rsidRPr="006D11FD">
        <w:rPr>
          <w:rFonts w:ascii="Times New Roman" w:hAnsi="Times New Roman"/>
          <w:sz w:val="24"/>
          <w:szCs w:val="24"/>
        </w:rPr>
        <w:t>）或阳性（＋），不能有可疑结果。</w:t>
      </w:r>
    </w:p>
    <w:p w14:paraId="4F46C927" w14:textId="5BFCC833" w:rsidR="001C34FB" w:rsidRPr="006D11FD" w:rsidRDefault="001C34FB" w:rsidP="001C34FB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color w:val="FF0000"/>
          <w:szCs w:val="21"/>
        </w:rPr>
      </w:pPr>
      <w:r w:rsidRPr="006D11FD">
        <w:rPr>
          <w:rFonts w:ascii="Times New Roman" w:hAnsi="Times New Roman"/>
          <w:b/>
          <w:bCs/>
          <w:color w:val="FF0000"/>
          <w:szCs w:val="21"/>
        </w:rPr>
        <w:t>上报完成后请到</w:t>
      </w:r>
      <w:r w:rsidRPr="006D11FD">
        <w:rPr>
          <w:rFonts w:ascii="Times New Roman" w:hAnsi="Times New Roman"/>
          <w:b/>
          <w:bCs/>
          <w:color w:val="FF0000"/>
          <w:szCs w:val="21"/>
        </w:rPr>
        <w:t xml:space="preserve"> “</w:t>
      </w:r>
      <w:r w:rsidRPr="006D11FD">
        <w:rPr>
          <w:rFonts w:ascii="Times New Roman" w:hAnsi="Times New Roman"/>
          <w:b/>
          <w:bCs/>
          <w:color w:val="FF0000"/>
          <w:szCs w:val="21"/>
        </w:rPr>
        <w:t>已上报数据</w:t>
      </w:r>
      <w:r w:rsidRPr="006D11FD">
        <w:rPr>
          <w:rFonts w:ascii="Times New Roman" w:hAnsi="Times New Roman"/>
          <w:b/>
          <w:bCs/>
          <w:color w:val="FF0000"/>
          <w:szCs w:val="21"/>
        </w:rPr>
        <w:t>”</w:t>
      </w:r>
      <w:r w:rsidRPr="006D11FD">
        <w:rPr>
          <w:rFonts w:ascii="Times New Roman" w:hAnsi="Times New Roman"/>
          <w:b/>
          <w:bCs/>
          <w:color w:val="FF0000"/>
          <w:szCs w:val="21"/>
        </w:rPr>
        <w:t>栏，确认数据上报是否成功！</w:t>
      </w:r>
    </w:p>
    <w:p w14:paraId="047EA6DB" w14:textId="77777777" w:rsidR="006D11FD" w:rsidRDefault="006D11FD" w:rsidP="0053045F">
      <w:pPr>
        <w:spacing w:line="360" w:lineRule="auto"/>
        <w:rPr>
          <w:rFonts w:ascii="宋体" w:hAnsi="宋体"/>
          <w:b/>
          <w:bCs/>
          <w:color w:val="000000" w:themeColor="text1"/>
          <w:sz w:val="24"/>
          <w:szCs w:val="24"/>
        </w:rPr>
      </w:pPr>
    </w:p>
    <w:p w14:paraId="0B99374E" w14:textId="2070050E" w:rsidR="0053045F" w:rsidRPr="0003192A" w:rsidRDefault="0053045F" w:rsidP="0053045F">
      <w:pPr>
        <w:spacing w:line="360" w:lineRule="auto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03192A">
        <w:rPr>
          <w:rFonts w:ascii="宋体" w:hAnsi="宋体"/>
          <w:b/>
          <w:bCs/>
          <w:color w:val="000000" w:themeColor="text1"/>
          <w:sz w:val="24"/>
          <w:szCs w:val="24"/>
        </w:rPr>
        <w:lastRenderedPageBreak/>
        <w:t>#</w:t>
      </w:r>
      <w:r w:rsidRPr="0003192A">
        <w:rPr>
          <w:rFonts w:ascii="宋体" w:hAnsi="宋体" w:hint="eastAsia"/>
          <w:b/>
          <w:bCs/>
          <w:color w:val="000000" w:themeColor="text1"/>
          <w:sz w:val="24"/>
          <w:szCs w:val="24"/>
        </w:rPr>
        <w:t>注意事项</w:t>
      </w:r>
    </w:p>
    <w:p w14:paraId="6EC1E4F1" w14:textId="0AABF096" w:rsidR="00A57544" w:rsidRPr="00A57544" w:rsidRDefault="00A57544" w:rsidP="00A5754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A57544">
        <w:rPr>
          <w:rFonts w:ascii="宋体" w:hAnsi="宋体" w:hint="eastAsia"/>
          <w:color w:val="000000" w:themeColor="text1"/>
          <w:sz w:val="24"/>
          <w:szCs w:val="24"/>
        </w:rPr>
        <w:t>样品处理方法：</w:t>
      </w:r>
      <w:r w:rsidRPr="00A57544">
        <w:rPr>
          <w:rFonts w:ascii="宋体" w:hAnsi="宋体"/>
          <w:color w:val="000000" w:themeColor="text1"/>
          <w:sz w:val="24"/>
          <w:szCs w:val="24"/>
        </w:rPr>
        <w:t>质控品请按照临床样本流程进行检测及处理</w:t>
      </w:r>
      <w:r w:rsidRPr="00A57544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14:paraId="1F78E278" w14:textId="3FE103CC" w:rsidR="00A57544" w:rsidRPr="00A57544" w:rsidRDefault="00A57544" w:rsidP="00A5754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A57544">
        <w:rPr>
          <w:rFonts w:ascii="宋体" w:hAnsi="宋体" w:hint="eastAsia"/>
          <w:color w:val="000000" w:themeColor="text1"/>
          <w:sz w:val="24"/>
          <w:szCs w:val="24"/>
        </w:rPr>
        <w:t>收到质控样品后，应立即检查样品的批号、数量是否与活动安排相符，检查样品是否渗漏。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若发现室间质评样品出现破损、重号、标识不清、标签脱落等问题，影响测定或结果填报时，请及时联系中心（0</w:t>
      </w:r>
      <w:r w:rsidRPr="00A57544">
        <w:rPr>
          <w:rFonts w:ascii="宋体" w:hAnsi="宋体"/>
          <w:b/>
          <w:bCs/>
          <w:color w:val="000000" w:themeColor="text1"/>
          <w:sz w:val="24"/>
          <w:szCs w:val="24"/>
        </w:rPr>
        <w:t>551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-</w:t>
      </w:r>
      <w:r w:rsidRPr="00A57544">
        <w:rPr>
          <w:rFonts w:ascii="宋体" w:hAnsi="宋体"/>
          <w:b/>
          <w:bCs/>
          <w:color w:val="000000" w:themeColor="text1"/>
          <w:sz w:val="24"/>
          <w:szCs w:val="24"/>
        </w:rPr>
        <w:t>62283619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）。</w:t>
      </w:r>
    </w:p>
    <w:p w14:paraId="7B94E53D" w14:textId="01EF0279" w:rsidR="00A57544" w:rsidRPr="00A57544" w:rsidRDefault="00A57544" w:rsidP="00A5754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bookmarkStart w:id="0" w:name="_Hlk123897827"/>
      <w:r w:rsidRPr="00A57544">
        <w:rPr>
          <w:rFonts w:ascii="宋体" w:hAnsi="宋体" w:hint="eastAsia"/>
          <w:color w:val="000000" w:themeColor="text1"/>
          <w:sz w:val="24"/>
          <w:szCs w:val="24"/>
        </w:rPr>
        <w:t>本活动一年2次。</w:t>
      </w:r>
    </w:p>
    <w:bookmarkEnd w:id="0"/>
    <w:p w14:paraId="3C1BCA55" w14:textId="2ED9364A" w:rsidR="0053045F" w:rsidRPr="001C34FB" w:rsidRDefault="0053045F" w:rsidP="00A57544">
      <w:pPr>
        <w:spacing w:line="360" w:lineRule="auto"/>
        <w:rPr>
          <w:rFonts w:ascii="宋体"/>
          <w:b/>
          <w:bCs/>
          <w:color w:val="FF0000"/>
          <w:szCs w:val="21"/>
        </w:rPr>
      </w:pPr>
    </w:p>
    <w:sectPr w:rsidR="0053045F" w:rsidRPr="001C34FB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B87F" w14:textId="77777777" w:rsidR="00D43889" w:rsidRDefault="00D43889" w:rsidP="000A1EA1">
      <w:r>
        <w:separator/>
      </w:r>
    </w:p>
  </w:endnote>
  <w:endnote w:type="continuationSeparator" w:id="0">
    <w:p w14:paraId="4F308AF1" w14:textId="77777777" w:rsidR="00D43889" w:rsidRDefault="00D43889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D265" w14:textId="77777777" w:rsidR="00D43889" w:rsidRDefault="00D43889" w:rsidP="000A1EA1">
      <w:r>
        <w:separator/>
      </w:r>
    </w:p>
  </w:footnote>
  <w:footnote w:type="continuationSeparator" w:id="0">
    <w:p w14:paraId="43F860B5" w14:textId="77777777" w:rsidR="00D43889" w:rsidRDefault="00D43889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3DA4" w14:textId="7F3F483D" w:rsidR="002D7F69" w:rsidRPr="00F32248" w:rsidRDefault="00F32248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F32248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4C"/>
    <w:multiLevelType w:val="hybridMultilevel"/>
    <w:tmpl w:val="698CC1A8"/>
    <w:lvl w:ilvl="0" w:tplc="4B3CAF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CE31CE"/>
    <w:multiLevelType w:val="hybridMultilevel"/>
    <w:tmpl w:val="E1E0D092"/>
    <w:lvl w:ilvl="0" w:tplc="367E0A42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20EB9"/>
    <w:rsid w:val="00021737"/>
    <w:rsid w:val="0003192A"/>
    <w:rsid w:val="000377AE"/>
    <w:rsid w:val="00053453"/>
    <w:rsid w:val="000A1EA1"/>
    <w:rsid w:val="000A7AAF"/>
    <w:rsid w:val="000D715A"/>
    <w:rsid w:val="000E1578"/>
    <w:rsid w:val="000E74F4"/>
    <w:rsid w:val="000F5E9B"/>
    <w:rsid w:val="00114A23"/>
    <w:rsid w:val="001376B0"/>
    <w:rsid w:val="00145439"/>
    <w:rsid w:val="00175955"/>
    <w:rsid w:val="00194F45"/>
    <w:rsid w:val="001C34FB"/>
    <w:rsid w:val="001C4855"/>
    <w:rsid w:val="00205916"/>
    <w:rsid w:val="002060B4"/>
    <w:rsid w:val="0026428E"/>
    <w:rsid w:val="002761F1"/>
    <w:rsid w:val="002D7F69"/>
    <w:rsid w:val="002F402D"/>
    <w:rsid w:val="00314897"/>
    <w:rsid w:val="00377346"/>
    <w:rsid w:val="003A2F53"/>
    <w:rsid w:val="003C4A0A"/>
    <w:rsid w:val="003F29D5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3045F"/>
    <w:rsid w:val="005462FB"/>
    <w:rsid w:val="005A5F49"/>
    <w:rsid w:val="005F41B2"/>
    <w:rsid w:val="005F4FA1"/>
    <w:rsid w:val="006063DC"/>
    <w:rsid w:val="00674B58"/>
    <w:rsid w:val="006D11FD"/>
    <w:rsid w:val="006E4C4A"/>
    <w:rsid w:val="006E588D"/>
    <w:rsid w:val="006E7F2A"/>
    <w:rsid w:val="00706BCF"/>
    <w:rsid w:val="00707D03"/>
    <w:rsid w:val="00726097"/>
    <w:rsid w:val="00741B5A"/>
    <w:rsid w:val="00742755"/>
    <w:rsid w:val="00744A19"/>
    <w:rsid w:val="00796EAA"/>
    <w:rsid w:val="007B2C0B"/>
    <w:rsid w:val="007B2FAD"/>
    <w:rsid w:val="007C1879"/>
    <w:rsid w:val="008155D9"/>
    <w:rsid w:val="008C6287"/>
    <w:rsid w:val="008D01F4"/>
    <w:rsid w:val="00934A7B"/>
    <w:rsid w:val="00946169"/>
    <w:rsid w:val="00956198"/>
    <w:rsid w:val="0098689B"/>
    <w:rsid w:val="00990566"/>
    <w:rsid w:val="00A21EF1"/>
    <w:rsid w:val="00A223BF"/>
    <w:rsid w:val="00A57544"/>
    <w:rsid w:val="00A83C42"/>
    <w:rsid w:val="00A84418"/>
    <w:rsid w:val="00A979EE"/>
    <w:rsid w:val="00AC1578"/>
    <w:rsid w:val="00B55BC4"/>
    <w:rsid w:val="00BC1D15"/>
    <w:rsid w:val="00BC38E3"/>
    <w:rsid w:val="00BC3C48"/>
    <w:rsid w:val="00BF1AEE"/>
    <w:rsid w:val="00BF6545"/>
    <w:rsid w:val="00C10319"/>
    <w:rsid w:val="00D0423E"/>
    <w:rsid w:val="00D43889"/>
    <w:rsid w:val="00D9203A"/>
    <w:rsid w:val="00DB4B5B"/>
    <w:rsid w:val="00DB544B"/>
    <w:rsid w:val="00DE622F"/>
    <w:rsid w:val="00E3721F"/>
    <w:rsid w:val="00E6287E"/>
    <w:rsid w:val="00E72DD6"/>
    <w:rsid w:val="00EE51EE"/>
    <w:rsid w:val="00F32248"/>
    <w:rsid w:val="00FB4A94"/>
    <w:rsid w:val="00FC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457F4"/>
  <w15:docId w15:val="{E3668000-B486-4165-8EE0-45E7C0D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152</Words>
  <Characters>868</Characters>
  <Application>Microsoft Office Word</Application>
  <DocSecurity>0</DocSecurity>
  <Lines>7</Lines>
  <Paragraphs>2</Paragraphs>
  <ScaleCrop>false</ScaleCrop>
  <Company>Toshiba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19</cp:revision>
  <dcterms:created xsi:type="dcterms:W3CDTF">2023-05-09T03:25:00Z</dcterms:created>
  <dcterms:modified xsi:type="dcterms:W3CDTF">2025-06-10T07:08:00Z</dcterms:modified>
</cp:coreProperties>
</file>