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B2A4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AHCCL-AE-08-感染性疾病血清学标志物A(乙丙肝）EQA计划书</w:t>
      </w:r>
    </w:p>
    <w:p w14:paraId="5D21808A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活动批次：______________上报截止时间：____________________</w:t>
      </w:r>
    </w:p>
    <w:p w14:paraId="382698AE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68584BD5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2A2975C8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08E555C6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72C0E916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5A8D01DE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17"/>
        <w:gridCol w:w="1745"/>
        <w:gridCol w:w="1502"/>
        <w:gridCol w:w="1501"/>
        <w:gridCol w:w="1501"/>
        <w:gridCol w:w="1501"/>
        <w:gridCol w:w="936"/>
        <w:gridCol w:w="936"/>
        <w:gridCol w:w="936"/>
        <w:gridCol w:w="937"/>
      </w:tblGrid>
      <w:tr w14:paraId="18F72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7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C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48B27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2F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F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A6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8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26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6FC7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B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5B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EB4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351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75EA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26C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6D66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B7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F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6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7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B9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A9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B6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EE1C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087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61AB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80A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EAD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4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7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4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FC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456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DAA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HBsAg(+/-)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6FE5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D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8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95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C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E9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4C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3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C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F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941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A0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HBsAb(+/-)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4D56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AA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9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4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5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CA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1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0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D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3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8D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D92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HBeAg(+/-)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782D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D5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9A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41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F7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7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9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C4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3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0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D3E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AAE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HBeAb(+/-)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8751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6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4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4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E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4C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1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B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49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6D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19B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HBcAb(+/-)流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033D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8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5A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0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B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DA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D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02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84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C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44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70A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Anti-HCV(+/-)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82E6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81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0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C8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8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9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5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5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F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A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156849D9">
      <w:pPr>
        <w:spacing w:line="335" w:lineRule="atLeast"/>
        <w:jc w:val="left"/>
        <w:rPr>
          <w:rFonts w:ascii="宋体" w:hAns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注：</w:t>
      </w:r>
    </w:p>
    <w:p w14:paraId="49615FA0">
      <w:pPr>
        <w:numPr>
          <w:ilvl w:val="0"/>
          <w:numId w:val="2"/>
        </w:numPr>
        <w:spacing w:line="335" w:lineRule="atLeast"/>
        <w:jc w:val="left"/>
        <w:rPr>
          <w:rFonts w:hint="eastAsia"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color w:val="FF0000"/>
          <w:sz w:val="28"/>
        </w:rPr>
        <w:t>抗HBc样本按稀释后样本对待，无需再进行稀释。</w:t>
      </w:r>
    </w:p>
    <w:p w14:paraId="61AD1EA3">
      <w:pPr>
        <w:spacing w:line="335" w:lineRule="atLeast"/>
        <w:jc w:val="left"/>
        <w:rPr>
          <w:rFonts w:hint="eastAsia" w:ascii="宋体" w:hAnsi="宋体"/>
          <w:b/>
          <w:color w:val="FF0000"/>
          <w:sz w:val="28"/>
        </w:rPr>
      </w:pPr>
      <w:r>
        <w:rPr>
          <w:rFonts w:hint="eastAsia" w:ascii="宋体" w:hAnsi="宋体" w:eastAsia="宋体" w:cs="Times New Roman"/>
          <w:b/>
          <w:color w:val="FF0000"/>
          <w:sz w:val="28"/>
          <w:lang w:val="en-US" w:eastAsia="zh-CN"/>
        </w:rPr>
        <w:t>2.样品如有絮状或沉淀属正常现象，可先将样品混匀后，3000rpm离心5min取上清检测。</w:t>
      </w:r>
      <w:bookmarkStart w:id="0" w:name="_GoBack"/>
      <w:bookmarkEnd w:id="0"/>
    </w:p>
    <w:p w14:paraId="2E0A171E">
      <w:pPr>
        <w:spacing w:after="120"/>
        <w:jc w:val="left"/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A1295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0633B"/>
    <w:multiLevelType w:val="singleLevel"/>
    <w:tmpl w:val="B70063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DC"/>
    <w:rsid w:val="000377AE"/>
    <w:rsid w:val="0005008D"/>
    <w:rsid w:val="00053453"/>
    <w:rsid w:val="000A1EA1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205916"/>
    <w:rsid w:val="002060B4"/>
    <w:rsid w:val="0022755C"/>
    <w:rsid w:val="0026428E"/>
    <w:rsid w:val="00274E3B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946169"/>
    <w:rsid w:val="00956198"/>
    <w:rsid w:val="00984F73"/>
    <w:rsid w:val="0098689B"/>
    <w:rsid w:val="00A21EF1"/>
    <w:rsid w:val="00A223BF"/>
    <w:rsid w:val="00A83C42"/>
    <w:rsid w:val="00A84418"/>
    <w:rsid w:val="00A979EE"/>
    <w:rsid w:val="00AC1578"/>
    <w:rsid w:val="00AD4459"/>
    <w:rsid w:val="00B260D1"/>
    <w:rsid w:val="00B55BC4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E51EE"/>
    <w:rsid w:val="00F016F4"/>
    <w:rsid w:val="00FB4A94"/>
    <w:rsid w:val="0BC22DB2"/>
    <w:rsid w:val="20EF5C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348</Words>
  <Characters>561</Characters>
  <Lines>5</Lines>
  <Paragraphs>1</Paragraphs>
  <TotalTime>0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2023-07-27T01:14:00Z</dcterms:created>
  <dc:creator>Administrator</dc:creator>
  <cp:lastModifiedBy>乖乖</cp:lastModifiedBy>
  <dcterms:modified xsi:type="dcterms:W3CDTF">2025-07-03T08:32:39Z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eyJoZGlkIjoiZDQzNjYxZTBiNTRjMTNhMTc5MTQ0MTA1NzY3NzdlMzYiLCJ1c2VySWQiOiIyOTAxMDg5NDMifQ==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2F020175EADC402488F353DDBF01E37D_12</vt:lpwstr>
  </property>
</Properties>
</file>