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84" w:rightChars="40" w:hanging="2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</w:rPr>
        <w:t>AE-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  <w:lang w:val="en-US" w:eastAsia="zh-CN"/>
        </w:rPr>
        <w:t>11 202501次临床微生物室间质评</w:t>
      </w:r>
    </w:p>
    <w:p>
      <w:pPr>
        <w:ind w:right="84" w:rightChars="40" w:hanging="2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</w:rPr>
        <w:t>活动小结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5"/>
        <w:numPr>
          <w:ilvl w:val="0"/>
          <w:numId w:val="1"/>
        </w:numPr>
        <w:spacing w:line="360" w:lineRule="auto"/>
        <w:ind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活动概况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pStyle w:val="5"/>
        <w:spacing w:line="360" w:lineRule="auto"/>
        <w:ind w:left="720"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活动批次：202501次</w:t>
      </w:r>
    </w:p>
    <w:p>
      <w:pPr>
        <w:pStyle w:val="5"/>
        <w:spacing w:line="360" w:lineRule="auto"/>
        <w:ind w:left="72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参控实验室数：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家</w:t>
      </w:r>
    </w:p>
    <w:p>
      <w:pPr>
        <w:pStyle w:val="5"/>
        <w:spacing w:line="360" w:lineRule="auto"/>
        <w:ind w:left="720"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活动内容：微生物质控菌种鉴定和某种微生物质控菌种药敏试验测定两部分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活动小结</w:t>
      </w:r>
    </w:p>
    <w:p>
      <w:pPr>
        <w:pStyle w:val="5"/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1.微生物质控菌种鉴定</w:t>
      </w:r>
    </w:p>
    <w:tbl>
      <w:tblPr>
        <w:tblStyle w:val="3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2595"/>
        <w:gridCol w:w="1755"/>
        <w:gridCol w:w="1860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6" w:type="dxa"/>
            <w:vAlign w:val="bottom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菌种编号</w:t>
            </w:r>
          </w:p>
        </w:tc>
        <w:tc>
          <w:tcPr>
            <w:tcW w:w="2595" w:type="dxa"/>
            <w:vAlign w:val="bottom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菌种名称</w:t>
            </w:r>
          </w:p>
        </w:tc>
        <w:tc>
          <w:tcPr>
            <w:tcW w:w="1755" w:type="dxa"/>
            <w:vAlign w:val="bottom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参加实验室数</w:t>
            </w:r>
          </w:p>
        </w:tc>
        <w:tc>
          <w:tcPr>
            <w:tcW w:w="1860" w:type="dxa"/>
            <w:vAlign w:val="bottom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正确实验室数</w:t>
            </w:r>
          </w:p>
        </w:tc>
        <w:tc>
          <w:tcPr>
            <w:tcW w:w="1845" w:type="dxa"/>
            <w:vAlign w:val="bottom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正确率（%）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516" w:type="dxa"/>
            <w:vAlign w:val="bottom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20250101</w:t>
            </w:r>
          </w:p>
        </w:tc>
        <w:tc>
          <w:tcPr>
            <w:tcW w:w="2595" w:type="dxa"/>
            <w:vAlign w:val="bottom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小肠结肠炎耶尔森菌</w:t>
            </w:r>
          </w:p>
        </w:tc>
        <w:tc>
          <w:tcPr>
            <w:tcW w:w="1755" w:type="dxa"/>
            <w:vAlign w:val="bottom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259</w:t>
            </w:r>
          </w:p>
        </w:tc>
        <w:tc>
          <w:tcPr>
            <w:tcW w:w="1860" w:type="dxa"/>
            <w:vAlign w:val="bottom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258</w:t>
            </w:r>
          </w:p>
        </w:tc>
        <w:tc>
          <w:tcPr>
            <w:tcW w:w="1845" w:type="dxa"/>
            <w:vAlign w:val="bottom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6" w:type="dxa"/>
            <w:vAlign w:val="bottom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20250102</w:t>
            </w:r>
          </w:p>
        </w:tc>
        <w:tc>
          <w:tcPr>
            <w:tcW w:w="2595" w:type="dxa"/>
            <w:vAlign w:val="bottom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木糖葡萄球菌</w:t>
            </w:r>
          </w:p>
        </w:tc>
        <w:tc>
          <w:tcPr>
            <w:tcW w:w="1755" w:type="dxa"/>
            <w:vAlign w:val="bottom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259</w:t>
            </w:r>
          </w:p>
        </w:tc>
        <w:tc>
          <w:tcPr>
            <w:tcW w:w="1860" w:type="dxa"/>
            <w:vAlign w:val="bottom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258</w:t>
            </w:r>
          </w:p>
        </w:tc>
        <w:tc>
          <w:tcPr>
            <w:tcW w:w="1845" w:type="dxa"/>
            <w:vAlign w:val="bottom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6" w:type="dxa"/>
            <w:vAlign w:val="bottom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20250103</w:t>
            </w:r>
          </w:p>
        </w:tc>
        <w:tc>
          <w:tcPr>
            <w:tcW w:w="2595" w:type="dxa"/>
            <w:vAlign w:val="bottom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产单核李斯特菌</w:t>
            </w:r>
          </w:p>
        </w:tc>
        <w:tc>
          <w:tcPr>
            <w:tcW w:w="1755" w:type="dxa"/>
            <w:vAlign w:val="bottom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259</w:t>
            </w:r>
          </w:p>
        </w:tc>
        <w:tc>
          <w:tcPr>
            <w:tcW w:w="1860" w:type="dxa"/>
            <w:vAlign w:val="bottom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258</w:t>
            </w:r>
          </w:p>
        </w:tc>
        <w:tc>
          <w:tcPr>
            <w:tcW w:w="1845" w:type="dxa"/>
            <w:vAlign w:val="bottom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6" w:type="dxa"/>
            <w:vAlign w:val="bottom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20250104</w:t>
            </w:r>
          </w:p>
        </w:tc>
        <w:tc>
          <w:tcPr>
            <w:tcW w:w="2595" w:type="dxa"/>
            <w:vAlign w:val="bottom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脑膜炎奈瑟菌</w:t>
            </w:r>
          </w:p>
        </w:tc>
        <w:tc>
          <w:tcPr>
            <w:tcW w:w="1755" w:type="dxa"/>
            <w:vAlign w:val="bottom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259</w:t>
            </w:r>
          </w:p>
        </w:tc>
        <w:tc>
          <w:tcPr>
            <w:tcW w:w="1860" w:type="dxa"/>
            <w:vAlign w:val="bottom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258</w:t>
            </w:r>
          </w:p>
        </w:tc>
        <w:tc>
          <w:tcPr>
            <w:tcW w:w="1845" w:type="dxa"/>
            <w:vAlign w:val="bottom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6" w:type="dxa"/>
            <w:vAlign w:val="bottom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20250105</w:t>
            </w:r>
          </w:p>
        </w:tc>
        <w:tc>
          <w:tcPr>
            <w:tcW w:w="2595" w:type="dxa"/>
            <w:vAlign w:val="bottom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都柏林假丝酵母菌</w:t>
            </w:r>
          </w:p>
        </w:tc>
        <w:tc>
          <w:tcPr>
            <w:tcW w:w="1755" w:type="dxa"/>
            <w:vAlign w:val="bottom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259</w:t>
            </w:r>
          </w:p>
        </w:tc>
        <w:tc>
          <w:tcPr>
            <w:tcW w:w="1860" w:type="dxa"/>
            <w:vAlign w:val="bottom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250</w:t>
            </w:r>
          </w:p>
        </w:tc>
        <w:tc>
          <w:tcPr>
            <w:tcW w:w="1845" w:type="dxa"/>
            <w:vAlign w:val="bottom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96.5</w:t>
            </w:r>
          </w:p>
        </w:tc>
      </w:tr>
    </w:tbl>
    <w:p>
      <w:pPr>
        <w:pStyle w:val="5"/>
        <w:numPr>
          <w:ilvl w:val="0"/>
          <w:numId w:val="0"/>
        </w:numPr>
        <w:spacing w:line="360" w:lineRule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2.微生物质控菌种（20250101）药敏试验测定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6"/>
        <w:gridCol w:w="2430"/>
        <w:gridCol w:w="204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6" w:type="dxa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抗菌药物</w:t>
            </w:r>
          </w:p>
        </w:tc>
        <w:tc>
          <w:tcPr>
            <w:tcW w:w="2430" w:type="dxa"/>
            <w:vAlign w:val="bottom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参加实验室数</w:t>
            </w:r>
          </w:p>
        </w:tc>
        <w:tc>
          <w:tcPr>
            <w:tcW w:w="2040" w:type="dxa"/>
            <w:vAlign w:val="bottom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正确实验室数</w:t>
            </w:r>
          </w:p>
        </w:tc>
        <w:tc>
          <w:tcPr>
            <w:tcW w:w="2340" w:type="dxa"/>
            <w:vAlign w:val="bottom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正确率（%）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6" w:type="dxa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阿米卡星</w:t>
            </w:r>
          </w:p>
        </w:tc>
        <w:tc>
          <w:tcPr>
            <w:tcW w:w="2430" w:type="dxa"/>
            <w:vAlign w:val="bottom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259</w:t>
            </w:r>
          </w:p>
        </w:tc>
        <w:tc>
          <w:tcPr>
            <w:tcW w:w="2040" w:type="dxa"/>
            <w:vAlign w:val="top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252</w:t>
            </w:r>
          </w:p>
        </w:tc>
        <w:tc>
          <w:tcPr>
            <w:tcW w:w="2340" w:type="dxa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97.3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6" w:type="dxa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氨苄西林/舒巴坦</w:t>
            </w:r>
          </w:p>
        </w:tc>
        <w:tc>
          <w:tcPr>
            <w:tcW w:w="2430" w:type="dxa"/>
            <w:vAlign w:val="bottom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259</w:t>
            </w:r>
          </w:p>
        </w:tc>
        <w:tc>
          <w:tcPr>
            <w:tcW w:w="2040" w:type="dxa"/>
            <w:vAlign w:val="top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251</w:t>
            </w:r>
          </w:p>
        </w:tc>
        <w:tc>
          <w:tcPr>
            <w:tcW w:w="2340" w:type="dxa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96.9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6" w:type="dxa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左氧氟沙星</w:t>
            </w:r>
          </w:p>
        </w:tc>
        <w:tc>
          <w:tcPr>
            <w:tcW w:w="2430" w:type="dxa"/>
            <w:vAlign w:val="bottom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259</w:t>
            </w:r>
          </w:p>
        </w:tc>
        <w:tc>
          <w:tcPr>
            <w:tcW w:w="2040" w:type="dxa"/>
            <w:vAlign w:val="top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251</w:t>
            </w:r>
          </w:p>
        </w:tc>
        <w:tc>
          <w:tcPr>
            <w:tcW w:w="2340" w:type="dxa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96.9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6" w:type="dxa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头孢曲松</w:t>
            </w:r>
          </w:p>
        </w:tc>
        <w:tc>
          <w:tcPr>
            <w:tcW w:w="2430" w:type="dxa"/>
            <w:vAlign w:val="bottom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259</w:t>
            </w:r>
          </w:p>
        </w:tc>
        <w:tc>
          <w:tcPr>
            <w:tcW w:w="2040" w:type="dxa"/>
            <w:vAlign w:val="top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252</w:t>
            </w:r>
          </w:p>
        </w:tc>
        <w:tc>
          <w:tcPr>
            <w:tcW w:w="2340" w:type="dxa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97.3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6" w:type="dxa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头孢他啶</w:t>
            </w:r>
          </w:p>
        </w:tc>
        <w:tc>
          <w:tcPr>
            <w:tcW w:w="2430" w:type="dxa"/>
            <w:vAlign w:val="bottom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259</w:t>
            </w:r>
          </w:p>
        </w:tc>
        <w:tc>
          <w:tcPr>
            <w:tcW w:w="2040" w:type="dxa"/>
            <w:vAlign w:val="top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252</w:t>
            </w:r>
          </w:p>
        </w:tc>
        <w:tc>
          <w:tcPr>
            <w:tcW w:w="2340" w:type="dxa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97.3</w:t>
            </w:r>
          </w:p>
        </w:tc>
      </w:tr>
    </w:tbl>
    <w:p>
      <w:pPr>
        <w:pStyle w:val="5"/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3.说明</w:t>
      </w:r>
    </w:p>
    <w:p>
      <w:pPr>
        <w:pStyle w:val="5"/>
        <w:numPr>
          <w:ilvl w:val="0"/>
          <w:numId w:val="0"/>
        </w:numPr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一家参控实验室将20250102号质控菌种和20250103号质控菌种结果填反了，从而影响了本次质评活动成绩，希望各参控实验室上报结果时，仔细核对无误后上报。药敏试验测定有7家参控单位，只上报了质控菌种鉴定结果而没上报药敏试验测定结果，希望各参控实验室按照微生物质评活动要求上报结果。</w:t>
      </w:r>
    </w:p>
    <w:p/>
    <w:sectPr>
      <w:pgSz w:w="11906" w:h="16838"/>
      <w:pgMar w:top="1043" w:right="1009" w:bottom="1043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2A72AE"/>
    <w:multiLevelType w:val="multilevel"/>
    <w:tmpl w:val="432A72AE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ZjA5M2U1ZTc5ZGE4ZTQ4MjE2ZTU4MTBmYTEwMzIifQ=="/>
  </w:docVars>
  <w:rsids>
    <w:rsidRoot w:val="00000000"/>
    <w:rsid w:val="06A0096D"/>
    <w:rsid w:val="31A2787D"/>
    <w:rsid w:val="37A92F13"/>
    <w:rsid w:val="3BD2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377</Words>
  <Characters>522</Characters>
  <Lines>0</Lines>
  <Paragraphs>0</Paragraphs>
  <TotalTime>8</TotalTime>
  <ScaleCrop>false</ScaleCrop>
  <LinksUpToDate>false</LinksUpToDate>
  <CharactersWithSpaces>523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2025-07-31T00:48:00Z</dcterms:created>
  <dc:creator>lenovo</dc:creator>
  <cp:lastModifiedBy>lenovo</cp:lastModifiedBy>
  <dcterms:modified xsi:type="dcterms:W3CDTF">2025-07-31T01:48:53Z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03979730511C42AF93BFDFAFC8A551AE_12</vt:lpwstr>
  </property>
</Properties>
</file>