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66" w:rsidRDefault="00794666" w:rsidP="00794666">
      <w:pPr>
        <w:spacing w:after="480"/>
        <w:jc w:val="center"/>
        <w:rPr>
          <w:rFonts w:ascii="宋体" w:hAnsi="宋体"/>
          <w:b/>
          <w:sz w:val="40"/>
        </w:rPr>
      </w:pPr>
      <w:r w:rsidRPr="00794666">
        <w:rPr>
          <w:rFonts w:ascii="宋体" w:hAnsi="宋体" w:hint="eastAsia"/>
          <w:b/>
          <w:sz w:val="40"/>
        </w:rPr>
        <w:t>AHCCL临床特殊蛋白EQA计划书</w:t>
      </w:r>
    </w:p>
    <w:p w:rsidR="00AB321F" w:rsidRDefault="00AB321F" w:rsidP="00AB321F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一、批次：</w:t>
      </w:r>
      <w:r w:rsidR="00275289">
        <w:rPr>
          <w:rFonts w:ascii="宋体" w:hAnsi="宋体" w:hint="eastAsia"/>
          <w:sz w:val="24"/>
        </w:rPr>
        <w:t>20</w:t>
      </w:r>
      <w:r w:rsidR="007C654F">
        <w:rPr>
          <w:rFonts w:ascii="宋体" w:hAnsi="宋体" w:hint="eastAsia"/>
          <w:sz w:val="24"/>
        </w:rPr>
        <w:t>2</w:t>
      </w:r>
      <w:r w:rsidR="00F63C4E">
        <w:rPr>
          <w:rFonts w:ascii="宋体" w:hAnsi="宋体" w:hint="eastAsia"/>
          <w:sz w:val="24"/>
        </w:rPr>
        <w:t>5</w:t>
      </w:r>
      <w:r w:rsidR="007C654F">
        <w:rPr>
          <w:rFonts w:ascii="宋体" w:hAnsi="宋体" w:hint="eastAsia"/>
          <w:sz w:val="24"/>
        </w:rPr>
        <w:t>0</w:t>
      </w:r>
      <w:r w:rsidR="00F63C4E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次</w:t>
      </w:r>
    </w:p>
    <w:p w:rsidR="00AB321F" w:rsidRDefault="00AB321F" w:rsidP="00AB321F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二、活动时间区间：</w:t>
      </w:r>
      <w:r w:rsidR="00C82C69">
        <w:rPr>
          <w:rFonts w:ascii="宋体" w:hAnsi="宋体"/>
          <w:sz w:val="24"/>
        </w:rPr>
        <w:t>20</w:t>
      </w:r>
      <w:r w:rsidR="007C654F">
        <w:rPr>
          <w:rFonts w:ascii="宋体" w:hAnsi="宋体" w:hint="eastAsia"/>
          <w:sz w:val="24"/>
        </w:rPr>
        <w:t>2</w:t>
      </w:r>
      <w:r w:rsidR="00F63C4E">
        <w:rPr>
          <w:rFonts w:ascii="宋体" w:hAnsi="宋体" w:hint="eastAsia"/>
          <w:sz w:val="24"/>
        </w:rPr>
        <w:t>5</w:t>
      </w:r>
      <w:r w:rsidR="00C82C69" w:rsidRPr="00B93C94">
        <w:rPr>
          <w:rFonts w:ascii="宋体" w:hAnsi="宋体"/>
          <w:sz w:val="24"/>
        </w:rPr>
        <w:t>-</w:t>
      </w:r>
      <w:r w:rsidR="00CA176B">
        <w:rPr>
          <w:rFonts w:ascii="宋体" w:hAnsi="宋体" w:hint="eastAsia"/>
          <w:sz w:val="24"/>
        </w:rPr>
        <w:t>9</w:t>
      </w:r>
      <w:r w:rsidR="00C82C69" w:rsidRPr="00B93C94">
        <w:rPr>
          <w:rFonts w:ascii="宋体" w:hAnsi="宋体"/>
          <w:sz w:val="24"/>
        </w:rPr>
        <w:t>-</w:t>
      </w:r>
      <w:r w:rsidR="00F63C4E">
        <w:rPr>
          <w:rFonts w:ascii="宋体" w:hAnsi="宋体" w:hint="eastAsia"/>
          <w:sz w:val="24"/>
        </w:rPr>
        <w:t>22</w:t>
      </w:r>
      <w:r w:rsidR="00C82C69">
        <w:rPr>
          <w:rFonts w:ascii="宋体" w:hAnsi="宋体" w:hint="eastAsia"/>
          <w:sz w:val="24"/>
        </w:rPr>
        <w:t>~</w:t>
      </w:r>
      <w:r w:rsidR="00C82C69">
        <w:rPr>
          <w:rFonts w:ascii="宋体" w:hAnsi="宋体"/>
          <w:sz w:val="24"/>
        </w:rPr>
        <w:t>20</w:t>
      </w:r>
      <w:r w:rsidR="007C654F">
        <w:rPr>
          <w:rFonts w:ascii="宋体" w:hAnsi="宋体" w:hint="eastAsia"/>
          <w:sz w:val="24"/>
        </w:rPr>
        <w:t>2</w:t>
      </w:r>
      <w:r w:rsidR="00F63C4E">
        <w:rPr>
          <w:rFonts w:ascii="宋体" w:hAnsi="宋体" w:hint="eastAsia"/>
          <w:sz w:val="24"/>
        </w:rPr>
        <w:t>5</w:t>
      </w:r>
      <w:r w:rsidR="00C82C69" w:rsidRPr="00B93C94">
        <w:rPr>
          <w:rFonts w:ascii="宋体" w:hAnsi="宋体"/>
          <w:sz w:val="24"/>
        </w:rPr>
        <w:t>-</w:t>
      </w:r>
      <w:r w:rsidR="00F63C4E">
        <w:rPr>
          <w:rFonts w:ascii="宋体" w:hAnsi="宋体" w:hint="eastAsia"/>
          <w:sz w:val="24"/>
        </w:rPr>
        <w:t>10</w:t>
      </w:r>
      <w:r w:rsidR="006D5E5C">
        <w:rPr>
          <w:rFonts w:ascii="宋体" w:hAnsi="宋体" w:hint="eastAsia"/>
          <w:sz w:val="24"/>
        </w:rPr>
        <w:t>-</w:t>
      </w:r>
      <w:r w:rsidR="00F63C4E">
        <w:rPr>
          <w:rFonts w:ascii="宋体" w:hAnsi="宋体" w:hint="eastAsia"/>
          <w:sz w:val="24"/>
        </w:rPr>
        <w:t>11</w:t>
      </w:r>
    </w:p>
    <w:p w:rsidR="00794666" w:rsidRDefault="00794666" w:rsidP="00794666">
      <w:pPr>
        <w:spacing w:after="120"/>
        <w:jc w:val="left"/>
        <w:rPr>
          <w:rFonts w:ascii="宋体" w:hAnsi="宋体"/>
          <w:sz w:val="24"/>
        </w:rPr>
      </w:pPr>
      <w:r w:rsidRPr="00794666">
        <w:rPr>
          <w:rFonts w:ascii="宋体" w:hAnsi="宋体" w:hint="eastAsia"/>
          <w:sz w:val="24"/>
        </w:rPr>
        <w:t>三、参评项目：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1"/>
        <w:gridCol w:w="2841"/>
      </w:tblGrid>
      <w:tr w:rsidR="00794666" w:rsidRPr="000B7055" w:rsidTr="00236BB1">
        <w:tc>
          <w:tcPr>
            <w:tcW w:w="2840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IgA</w:t>
            </w:r>
          </w:p>
        </w:tc>
        <w:tc>
          <w:tcPr>
            <w:tcW w:w="2841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TRF</w:t>
            </w:r>
          </w:p>
        </w:tc>
        <w:tc>
          <w:tcPr>
            <w:tcW w:w="2841" w:type="dxa"/>
          </w:tcPr>
          <w:p w:rsidR="00794666" w:rsidRPr="000B7055" w:rsidRDefault="006F6BC0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RBP</w:t>
            </w:r>
          </w:p>
        </w:tc>
      </w:tr>
      <w:tr w:rsidR="00794666" w:rsidRPr="000B7055" w:rsidTr="00236BB1">
        <w:tc>
          <w:tcPr>
            <w:tcW w:w="2840" w:type="dxa"/>
          </w:tcPr>
          <w:p w:rsidR="00794666" w:rsidRPr="000B7055" w:rsidRDefault="004A1AE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IgE</w:t>
            </w:r>
          </w:p>
        </w:tc>
        <w:tc>
          <w:tcPr>
            <w:tcW w:w="2841" w:type="dxa"/>
          </w:tcPr>
          <w:p w:rsidR="00794666" w:rsidRPr="000B7055" w:rsidRDefault="009A2195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β2-MG</w:t>
            </w:r>
          </w:p>
        </w:tc>
        <w:tc>
          <w:tcPr>
            <w:tcW w:w="2841" w:type="dxa"/>
          </w:tcPr>
          <w:p w:rsidR="00794666" w:rsidRPr="000B7055" w:rsidRDefault="004A1AE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C4</w:t>
            </w:r>
          </w:p>
        </w:tc>
      </w:tr>
      <w:tr w:rsidR="00794666" w:rsidRPr="000B7055" w:rsidTr="00236BB1">
        <w:tc>
          <w:tcPr>
            <w:tcW w:w="2840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IgG</w:t>
            </w:r>
          </w:p>
        </w:tc>
        <w:tc>
          <w:tcPr>
            <w:tcW w:w="2841" w:type="dxa"/>
          </w:tcPr>
          <w:p w:rsidR="00794666" w:rsidRPr="000B7055" w:rsidRDefault="004A1AE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PA</w:t>
            </w:r>
          </w:p>
        </w:tc>
        <w:tc>
          <w:tcPr>
            <w:tcW w:w="2841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C3</w:t>
            </w:r>
          </w:p>
        </w:tc>
      </w:tr>
      <w:tr w:rsidR="00794666" w:rsidRPr="000B7055" w:rsidTr="00236BB1">
        <w:tc>
          <w:tcPr>
            <w:tcW w:w="2840" w:type="dxa"/>
          </w:tcPr>
          <w:p w:rsidR="00794666" w:rsidRPr="000B7055" w:rsidRDefault="004A1AE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IgM</w:t>
            </w:r>
          </w:p>
        </w:tc>
        <w:tc>
          <w:tcPr>
            <w:tcW w:w="2841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CRP</w:t>
            </w:r>
          </w:p>
        </w:tc>
        <w:tc>
          <w:tcPr>
            <w:tcW w:w="2841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ASO</w:t>
            </w:r>
          </w:p>
        </w:tc>
      </w:tr>
      <w:tr w:rsidR="00794666" w:rsidRPr="000B7055" w:rsidTr="00236BB1">
        <w:tc>
          <w:tcPr>
            <w:tcW w:w="2840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RF</w:t>
            </w:r>
          </w:p>
        </w:tc>
        <w:tc>
          <w:tcPr>
            <w:tcW w:w="2841" w:type="dxa"/>
          </w:tcPr>
          <w:p w:rsidR="00794666" w:rsidRPr="000B7055" w:rsidRDefault="009A2195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κ-轻链</w:t>
            </w:r>
          </w:p>
        </w:tc>
        <w:tc>
          <w:tcPr>
            <w:tcW w:w="2841" w:type="dxa"/>
          </w:tcPr>
          <w:p w:rsidR="00794666" w:rsidRPr="000B7055" w:rsidRDefault="009A2195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λ-轻链</w:t>
            </w:r>
          </w:p>
        </w:tc>
      </w:tr>
    </w:tbl>
    <w:p w:rsidR="00794666" w:rsidRDefault="00794666" w:rsidP="00794666">
      <w:pPr>
        <w:spacing w:after="120"/>
        <w:jc w:val="left"/>
        <w:rPr>
          <w:rFonts w:ascii="宋体" w:hAnsi="宋体"/>
          <w:sz w:val="24"/>
        </w:rPr>
      </w:pPr>
      <w:r w:rsidRPr="00794666">
        <w:rPr>
          <w:rFonts w:ascii="宋体" w:hAnsi="宋体" w:hint="eastAsia"/>
          <w:sz w:val="24"/>
        </w:rPr>
        <w:t>＊请注意新增加项目！</w:t>
      </w:r>
    </w:p>
    <w:p w:rsidR="00794666" w:rsidRDefault="00794666" w:rsidP="00794666">
      <w:pPr>
        <w:spacing w:after="120"/>
        <w:jc w:val="left"/>
        <w:rPr>
          <w:rFonts w:ascii="宋体" w:hAnsi="宋体"/>
          <w:sz w:val="24"/>
        </w:rPr>
      </w:pPr>
      <w:r w:rsidRPr="00794666">
        <w:rPr>
          <w:rFonts w:ascii="宋体" w:hAnsi="宋体" w:hint="eastAsia"/>
          <w:sz w:val="24"/>
        </w:rPr>
        <w:t>四、预分组方式：样本分组</w:t>
      </w:r>
      <w:r w:rsidRPr="00794666">
        <w:rPr>
          <w:rFonts w:ascii="宋体" w:hAnsi="宋体"/>
          <w:sz w:val="24"/>
        </w:rPr>
        <w:t>;方法学分组;仪器分组;试剂分组;</w:t>
      </w:r>
    </w:p>
    <w:p w:rsidR="00794666" w:rsidRDefault="00794666" w:rsidP="00794666">
      <w:pPr>
        <w:spacing w:after="120"/>
        <w:jc w:val="left"/>
        <w:rPr>
          <w:rFonts w:ascii="宋体" w:hAnsi="宋体"/>
          <w:sz w:val="24"/>
        </w:rPr>
      </w:pPr>
      <w:r w:rsidRPr="00794666">
        <w:rPr>
          <w:rFonts w:ascii="宋体" w:hAnsi="宋体" w:hint="eastAsia"/>
          <w:sz w:val="24"/>
        </w:rPr>
        <w:t>五、样本批号：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794666" w:rsidRPr="000B7055" w:rsidTr="004000C9">
        <w:tc>
          <w:tcPr>
            <w:tcW w:w="1704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0B7055">
              <w:rPr>
                <w:rFonts w:ascii="宋体" w:hAnsi="宋体" w:hint="eastAsia"/>
                <w:sz w:val="24"/>
              </w:rPr>
              <w:t>批号</w:t>
            </w:r>
            <w:r w:rsidRPr="000B7055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704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0B7055">
              <w:rPr>
                <w:rFonts w:ascii="宋体" w:hAnsi="宋体" w:hint="eastAsia"/>
                <w:sz w:val="24"/>
              </w:rPr>
              <w:t>批号</w:t>
            </w:r>
            <w:r w:rsidRPr="000B7055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04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0B7055">
              <w:rPr>
                <w:rFonts w:ascii="宋体" w:hAnsi="宋体" w:hint="eastAsia"/>
                <w:sz w:val="24"/>
              </w:rPr>
              <w:t>批号</w:t>
            </w:r>
            <w:r w:rsidRPr="000B7055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05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0B7055">
              <w:rPr>
                <w:rFonts w:ascii="宋体" w:hAnsi="宋体" w:hint="eastAsia"/>
                <w:sz w:val="24"/>
              </w:rPr>
              <w:t>批号</w:t>
            </w:r>
            <w:r w:rsidRPr="000B7055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705" w:type="dxa"/>
          </w:tcPr>
          <w:p w:rsidR="00794666" w:rsidRPr="000B7055" w:rsidRDefault="00794666" w:rsidP="00794666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0B7055">
              <w:rPr>
                <w:rFonts w:ascii="宋体" w:hAnsi="宋体" w:hint="eastAsia"/>
                <w:sz w:val="24"/>
              </w:rPr>
              <w:t>批号</w:t>
            </w:r>
            <w:r w:rsidRPr="000B7055">
              <w:rPr>
                <w:rFonts w:ascii="宋体" w:hAnsi="宋体"/>
                <w:sz w:val="24"/>
              </w:rPr>
              <w:t>5</w:t>
            </w:r>
          </w:p>
        </w:tc>
      </w:tr>
      <w:tr w:rsidR="00C82C69" w:rsidRPr="000B7055" w:rsidTr="004000C9">
        <w:tc>
          <w:tcPr>
            <w:tcW w:w="1704" w:type="dxa"/>
          </w:tcPr>
          <w:p w:rsidR="00C82C69" w:rsidRDefault="00275289" w:rsidP="00F63C4E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7C654F">
              <w:rPr>
                <w:rFonts w:ascii="宋体" w:hAnsi="宋体" w:hint="eastAsia"/>
                <w:sz w:val="24"/>
              </w:rPr>
              <w:t>2</w:t>
            </w:r>
            <w:r w:rsidR="00F63C4E">
              <w:rPr>
                <w:rFonts w:ascii="宋体" w:hAnsi="宋体" w:hint="eastAsia"/>
                <w:sz w:val="24"/>
              </w:rPr>
              <w:t>50101</w:t>
            </w:r>
          </w:p>
        </w:tc>
        <w:tc>
          <w:tcPr>
            <w:tcW w:w="1704" w:type="dxa"/>
          </w:tcPr>
          <w:p w:rsidR="00C82C69" w:rsidRDefault="007C654F" w:rsidP="00F63C4E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F63C4E">
              <w:rPr>
                <w:rFonts w:ascii="宋体" w:hAnsi="宋体" w:hint="eastAsia"/>
                <w:sz w:val="24"/>
              </w:rPr>
              <w:t>50102</w:t>
            </w:r>
          </w:p>
        </w:tc>
        <w:tc>
          <w:tcPr>
            <w:tcW w:w="1704" w:type="dxa"/>
          </w:tcPr>
          <w:p w:rsidR="00C82C69" w:rsidRDefault="007C654F" w:rsidP="00F63C4E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F63C4E">
              <w:rPr>
                <w:rFonts w:ascii="宋体" w:hAnsi="宋体" w:hint="eastAsia"/>
                <w:sz w:val="24"/>
              </w:rPr>
              <w:t>50103</w:t>
            </w:r>
          </w:p>
        </w:tc>
        <w:tc>
          <w:tcPr>
            <w:tcW w:w="1705" w:type="dxa"/>
          </w:tcPr>
          <w:p w:rsidR="00C82C69" w:rsidRDefault="007C654F" w:rsidP="00F63C4E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F63C4E">
              <w:rPr>
                <w:rFonts w:ascii="宋体" w:hAnsi="宋体" w:hint="eastAsia"/>
                <w:sz w:val="24"/>
              </w:rPr>
              <w:t>50104</w:t>
            </w:r>
          </w:p>
        </w:tc>
        <w:tc>
          <w:tcPr>
            <w:tcW w:w="1705" w:type="dxa"/>
          </w:tcPr>
          <w:p w:rsidR="00C82C69" w:rsidRDefault="007C654F" w:rsidP="00F63C4E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F63C4E">
              <w:rPr>
                <w:rFonts w:ascii="宋体" w:hAnsi="宋体" w:hint="eastAsia"/>
                <w:sz w:val="24"/>
              </w:rPr>
              <w:t>50105</w:t>
            </w:r>
          </w:p>
        </w:tc>
      </w:tr>
    </w:tbl>
    <w:p w:rsidR="00794666" w:rsidRDefault="00794666" w:rsidP="00794666">
      <w:pPr>
        <w:spacing w:after="120"/>
        <w:jc w:val="left"/>
        <w:rPr>
          <w:rFonts w:ascii="宋体" w:hAnsi="宋体"/>
          <w:sz w:val="24"/>
        </w:rPr>
      </w:pPr>
    </w:p>
    <w:p w:rsidR="00794666" w:rsidRDefault="00794666" w:rsidP="00794666">
      <w:pPr>
        <w:spacing w:after="120"/>
        <w:jc w:val="left"/>
        <w:rPr>
          <w:rFonts w:ascii="宋体" w:hAnsi="宋体"/>
          <w:sz w:val="24"/>
        </w:rPr>
      </w:pPr>
      <w:r w:rsidRPr="00794666">
        <w:rPr>
          <w:rFonts w:ascii="宋体" w:hAnsi="宋体" w:hint="eastAsia"/>
          <w:sz w:val="24"/>
        </w:rPr>
        <w:t>六、上报表格：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708"/>
        <w:gridCol w:w="747"/>
        <w:gridCol w:w="852"/>
        <w:gridCol w:w="852"/>
        <w:gridCol w:w="852"/>
        <w:gridCol w:w="852"/>
        <w:gridCol w:w="852"/>
        <w:gridCol w:w="853"/>
        <w:gridCol w:w="853"/>
        <w:gridCol w:w="853"/>
      </w:tblGrid>
      <w:tr w:rsidR="003B24E8" w:rsidRPr="000B7055" w:rsidTr="00DF5CD2">
        <w:tc>
          <w:tcPr>
            <w:tcW w:w="1101" w:type="dxa"/>
            <w:vMerge w:val="restart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708" w:type="dxa"/>
            <w:vMerge w:val="restart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 w:hint="eastAsia"/>
                <w:b/>
                <w:sz w:val="24"/>
              </w:rPr>
              <w:t>计量单位</w:t>
            </w:r>
          </w:p>
        </w:tc>
        <w:tc>
          <w:tcPr>
            <w:tcW w:w="4155" w:type="dxa"/>
            <w:gridSpan w:val="5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 w:hint="eastAsia"/>
                <w:b/>
                <w:sz w:val="24"/>
              </w:rPr>
              <w:t>测</w:t>
            </w:r>
            <w:r w:rsidRPr="000B7055">
              <w:rPr>
                <w:rFonts w:ascii="宋体" w:hAnsi="宋体"/>
                <w:b/>
                <w:sz w:val="24"/>
              </w:rPr>
              <w:t xml:space="preserve"> 定 结 果</w:t>
            </w:r>
          </w:p>
        </w:tc>
        <w:tc>
          <w:tcPr>
            <w:tcW w:w="852" w:type="dxa"/>
            <w:vMerge w:val="restart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 w:hint="eastAsia"/>
                <w:b/>
                <w:sz w:val="24"/>
              </w:rPr>
              <w:t>测定方法</w:t>
            </w:r>
          </w:p>
        </w:tc>
        <w:tc>
          <w:tcPr>
            <w:tcW w:w="853" w:type="dxa"/>
            <w:vMerge w:val="restart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 w:hint="eastAsia"/>
                <w:b/>
                <w:sz w:val="24"/>
              </w:rPr>
              <w:t>仪器</w:t>
            </w:r>
          </w:p>
        </w:tc>
        <w:tc>
          <w:tcPr>
            <w:tcW w:w="853" w:type="dxa"/>
            <w:vMerge w:val="restart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 w:hint="eastAsia"/>
                <w:b/>
                <w:sz w:val="24"/>
              </w:rPr>
              <w:t>试剂</w:t>
            </w: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校准物</w:t>
            </w:r>
          </w:p>
        </w:tc>
      </w:tr>
      <w:tr w:rsidR="003B24E8" w:rsidRPr="000B7055" w:rsidTr="00DF5CD2">
        <w:tc>
          <w:tcPr>
            <w:tcW w:w="1101" w:type="dxa"/>
            <w:vMerge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  <w:vMerge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7" w:type="dxa"/>
          </w:tcPr>
          <w:p w:rsidR="003B24E8" w:rsidRDefault="00F63C4E" w:rsidP="00CA176B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20250101</w:t>
            </w:r>
          </w:p>
        </w:tc>
        <w:tc>
          <w:tcPr>
            <w:tcW w:w="852" w:type="dxa"/>
          </w:tcPr>
          <w:p w:rsidR="003B24E8" w:rsidRDefault="00F63C4E" w:rsidP="00CA176B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20250102</w:t>
            </w:r>
          </w:p>
        </w:tc>
        <w:tc>
          <w:tcPr>
            <w:tcW w:w="852" w:type="dxa"/>
          </w:tcPr>
          <w:p w:rsidR="003B24E8" w:rsidRDefault="00F63C4E" w:rsidP="00CA176B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20250103</w:t>
            </w:r>
          </w:p>
        </w:tc>
        <w:tc>
          <w:tcPr>
            <w:tcW w:w="852" w:type="dxa"/>
          </w:tcPr>
          <w:p w:rsidR="003B24E8" w:rsidRDefault="00F63C4E" w:rsidP="00CA176B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20250104</w:t>
            </w:r>
          </w:p>
        </w:tc>
        <w:tc>
          <w:tcPr>
            <w:tcW w:w="852" w:type="dxa"/>
          </w:tcPr>
          <w:p w:rsidR="003B24E8" w:rsidRDefault="00F63C4E" w:rsidP="00CA176B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20250105</w:t>
            </w:r>
          </w:p>
        </w:tc>
        <w:tc>
          <w:tcPr>
            <w:tcW w:w="852" w:type="dxa"/>
            <w:vMerge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  <w:vMerge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  <w:vMerge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IgA</w:t>
            </w:r>
          </w:p>
        </w:tc>
        <w:tc>
          <w:tcPr>
            <w:tcW w:w="708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IgE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kIU/L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IgG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35D3D" w:rsidRPr="000B7055" w:rsidTr="00DF5CD2">
        <w:tc>
          <w:tcPr>
            <w:tcW w:w="1101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IgM</w:t>
            </w:r>
          </w:p>
        </w:tc>
        <w:tc>
          <w:tcPr>
            <w:tcW w:w="708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747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35D3D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C3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C4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CRP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mg/L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RF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kU/L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ASO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KIU/L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lastRenderedPageBreak/>
              <w:t>TRF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PA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mg/L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DF5CD2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β2-MG</w:t>
            </w:r>
          </w:p>
        </w:tc>
        <w:tc>
          <w:tcPr>
            <w:tcW w:w="708" w:type="dxa"/>
          </w:tcPr>
          <w:p w:rsidR="003B24E8" w:rsidRPr="000B7055" w:rsidRDefault="00DF5CD2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u</w:t>
            </w:r>
            <w:r w:rsidRPr="000B7055"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RBP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mg/L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9A2195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κ-轻链</w:t>
            </w:r>
          </w:p>
        </w:tc>
        <w:tc>
          <w:tcPr>
            <w:tcW w:w="708" w:type="dxa"/>
          </w:tcPr>
          <w:p w:rsidR="003B24E8" w:rsidRPr="000B7055" w:rsidRDefault="00A35D3D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B24E8" w:rsidRPr="000B7055" w:rsidTr="00DF5CD2">
        <w:tc>
          <w:tcPr>
            <w:tcW w:w="1101" w:type="dxa"/>
          </w:tcPr>
          <w:p w:rsidR="003B24E8" w:rsidRPr="000B7055" w:rsidRDefault="009A2195" w:rsidP="009A2195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λ-轻链</w:t>
            </w:r>
          </w:p>
        </w:tc>
        <w:tc>
          <w:tcPr>
            <w:tcW w:w="708" w:type="dxa"/>
          </w:tcPr>
          <w:p w:rsidR="003B24E8" w:rsidRPr="000B7055" w:rsidRDefault="009A2195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B7055"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747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3B24E8" w:rsidRPr="000B7055" w:rsidRDefault="003B24E8" w:rsidP="0079466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794666" w:rsidRDefault="00794666" w:rsidP="00794666">
      <w:pPr>
        <w:spacing w:after="120"/>
        <w:jc w:val="left"/>
        <w:rPr>
          <w:rFonts w:ascii="宋体" w:hAnsi="宋体"/>
          <w:sz w:val="24"/>
        </w:rPr>
      </w:pPr>
      <w:r w:rsidRPr="00794666">
        <w:rPr>
          <w:rFonts w:ascii="宋体" w:hAnsi="宋体" w:hint="eastAsia"/>
          <w:sz w:val="24"/>
        </w:rPr>
        <w:t>七、注意事项</w:t>
      </w:r>
      <w:r w:rsidRPr="00794666">
        <w:rPr>
          <w:rFonts w:ascii="宋体" w:hAnsi="宋体"/>
          <w:sz w:val="24"/>
        </w:rPr>
        <w:t>:</w:t>
      </w:r>
    </w:p>
    <w:p w:rsidR="00794666" w:rsidRDefault="00794666" w:rsidP="00794666">
      <w:pPr>
        <w:spacing w:after="120"/>
        <w:jc w:val="left"/>
        <w:rPr>
          <w:rFonts w:ascii="宋体" w:hAnsi="宋体"/>
          <w:sz w:val="24"/>
        </w:rPr>
      </w:pPr>
      <w:r w:rsidRPr="00794666">
        <w:rPr>
          <w:rFonts w:ascii="宋体" w:hAnsi="宋体"/>
          <w:sz w:val="24"/>
        </w:rPr>
        <w:t>1. 请注意生物安全</w:t>
      </w:r>
    </w:p>
    <w:p w:rsidR="00C8449E" w:rsidRDefault="00794666" w:rsidP="00C8449E">
      <w:pPr>
        <w:spacing w:after="120"/>
        <w:jc w:val="left"/>
        <w:rPr>
          <w:rFonts w:ascii="宋体" w:hAnsi="宋体"/>
          <w:sz w:val="24"/>
        </w:rPr>
      </w:pPr>
      <w:r w:rsidRPr="00794666">
        <w:rPr>
          <w:rFonts w:ascii="宋体" w:hAnsi="宋体"/>
          <w:sz w:val="24"/>
        </w:rPr>
        <w:t>2. 请注意质控品的保存条件</w:t>
      </w:r>
      <w:r w:rsidR="00C8449E">
        <w:rPr>
          <w:rFonts w:ascii="宋体" w:hAnsi="宋体" w:hint="eastAsia"/>
          <w:sz w:val="24"/>
        </w:rPr>
        <w:t>。</w:t>
      </w:r>
      <w:r w:rsidR="00C8449E" w:rsidRPr="00F0177A">
        <w:rPr>
          <w:rFonts w:ascii="宋体" w:hAnsi="宋体" w:hint="eastAsia"/>
          <w:sz w:val="24"/>
          <w:highlight w:val="yellow"/>
        </w:rPr>
        <w:t>储存温度2-8°C。</w:t>
      </w:r>
    </w:p>
    <w:p w:rsidR="00794666" w:rsidRDefault="00794666" w:rsidP="00794666">
      <w:pPr>
        <w:spacing w:after="120"/>
        <w:jc w:val="left"/>
        <w:rPr>
          <w:rFonts w:ascii="宋体" w:hAnsi="宋体"/>
          <w:sz w:val="24"/>
        </w:rPr>
      </w:pPr>
      <w:r w:rsidRPr="00794666">
        <w:rPr>
          <w:rFonts w:ascii="宋体" w:hAnsi="宋体"/>
          <w:sz w:val="24"/>
        </w:rPr>
        <w:t>3. 请注意上报截止时间为</w:t>
      </w:r>
      <w:r w:rsidR="006D5E5C">
        <w:rPr>
          <w:rFonts w:ascii="宋体" w:hAnsi="宋体"/>
          <w:sz w:val="24"/>
        </w:rPr>
        <w:t>20</w:t>
      </w:r>
      <w:r w:rsidR="006D5E5C">
        <w:rPr>
          <w:rFonts w:ascii="宋体" w:hAnsi="宋体" w:hint="eastAsia"/>
          <w:sz w:val="24"/>
        </w:rPr>
        <w:t>2</w:t>
      </w:r>
      <w:r w:rsidR="00F63C4E">
        <w:rPr>
          <w:rFonts w:ascii="宋体" w:hAnsi="宋体" w:hint="eastAsia"/>
          <w:sz w:val="24"/>
        </w:rPr>
        <w:t>5</w:t>
      </w:r>
      <w:r w:rsidR="006D5E5C" w:rsidRPr="00B93C94">
        <w:rPr>
          <w:rFonts w:ascii="宋体" w:hAnsi="宋体"/>
          <w:sz w:val="24"/>
        </w:rPr>
        <w:t>-</w:t>
      </w:r>
      <w:r w:rsidR="00F63C4E">
        <w:rPr>
          <w:rFonts w:ascii="宋体" w:hAnsi="宋体" w:hint="eastAsia"/>
          <w:sz w:val="24"/>
        </w:rPr>
        <w:t>10</w:t>
      </w:r>
      <w:r w:rsidR="006D5E5C">
        <w:rPr>
          <w:rFonts w:ascii="宋体" w:hAnsi="宋体" w:hint="eastAsia"/>
          <w:sz w:val="24"/>
        </w:rPr>
        <w:t>-</w:t>
      </w:r>
      <w:r w:rsidR="00F63C4E">
        <w:rPr>
          <w:rFonts w:ascii="宋体" w:hAnsi="宋体" w:hint="eastAsia"/>
          <w:sz w:val="24"/>
        </w:rPr>
        <w:t>11</w:t>
      </w:r>
      <w:r w:rsidR="002B239B">
        <w:rPr>
          <w:rFonts w:ascii="宋体" w:hAnsi="宋体" w:hint="eastAsia"/>
          <w:sz w:val="24"/>
        </w:rPr>
        <w:t xml:space="preserve">  </w:t>
      </w:r>
      <w:r w:rsidRPr="00794666">
        <w:rPr>
          <w:rFonts w:ascii="宋体" w:hAnsi="宋体"/>
          <w:sz w:val="24"/>
        </w:rPr>
        <w:t>24：00时，届时上报窗口将自动关闭！</w:t>
      </w:r>
    </w:p>
    <w:p w:rsidR="00794666" w:rsidRDefault="00794666" w:rsidP="00794666">
      <w:pPr>
        <w:spacing w:after="120"/>
        <w:jc w:val="left"/>
        <w:rPr>
          <w:rFonts w:ascii="宋体" w:hAnsi="宋体"/>
          <w:sz w:val="24"/>
        </w:rPr>
      </w:pPr>
      <w:r w:rsidRPr="00794666">
        <w:rPr>
          <w:rFonts w:ascii="宋体" w:hAnsi="宋体"/>
          <w:sz w:val="24"/>
        </w:rPr>
        <w:t xml:space="preserve">4. </w:t>
      </w:r>
      <w:r w:rsidR="003D2F78">
        <w:rPr>
          <w:rFonts w:ascii="宋体" w:hAnsi="宋体"/>
          <w:sz w:val="24"/>
        </w:rPr>
        <w:t>注意各项目的</w:t>
      </w:r>
      <w:r w:rsidRPr="00794666">
        <w:rPr>
          <w:rFonts w:ascii="宋体" w:hAnsi="宋体"/>
          <w:sz w:val="24"/>
        </w:rPr>
        <w:t>计量单位</w:t>
      </w:r>
      <w:r w:rsidR="00C8449E">
        <w:rPr>
          <w:rFonts w:ascii="宋体" w:hAnsi="宋体" w:hint="eastAsia"/>
          <w:sz w:val="24"/>
        </w:rPr>
        <w:t>。</w:t>
      </w:r>
    </w:p>
    <w:p w:rsidR="00B156F7" w:rsidRPr="00794666" w:rsidRDefault="00B156F7" w:rsidP="00794666">
      <w:pPr>
        <w:spacing w:after="120"/>
        <w:jc w:val="left"/>
        <w:rPr>
          <w:rFonts w:ascii="宋体" w:hAnsi="宋体"/>
          <w:sz w:val="24"/>
        </w:rPr>
      </w:pPr>
    </w:p>
    <w:sectPr w:rsidR="00B156F7" w:rsidRPr="00794666" w:rsidSect="00B156F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C77" w:rsidRDefault="00507C77" w:rsidP="000B7055">
      <w:r>
        <w:separator/>
      </w:r>
    </w:p>
  </w:endnote>
  <w:endnote w:type="continuationSeparator" w:id="1">
    <w:p w:rsidR="00507C77" w:rsidRDefault="00507C77" w:rsidP="000B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C77" w:rsidRDefault="00507C77" w:rsidP="000B7055">
      <w:r>
        <w:separator/>
      </w:r>
    </w:p>
  </w:footnote>
  <w:footnote w:type="continuationSeparator" w:id="1">
    <w:p w:rsidR="00507C77" w:rsidRDefault="00507C77" w:rsidP="000B7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B1" w:rsidRDefault="00236BB1" w:rsidP="00DE572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666"/>
    <w:rsid w:val="00001F96"/>
    <w:rsid w:val="00006E7F"/>
    <w:rsid w:val="000B2D6D"/>
    <w:rsid w:val="000B7055"/>
    <w:rsid w:val="000D14C5"/>
    <w:rsid w:val="00101F33"/>
    <w:rsid w:val="0011379C"/>
    <w:rsid w:val="0013038A"/>
    <w:rsid w:val="00200A1E"/>
    <w:rsid w:val="002363D5"/>
    <w:rsid w:val="00236BB1"/>
    <w:rsid w:val="00275289"/>
    <w:rsid w:val="002B239B"/>
    <w:rsid w:val="002C3F02"/>
    <w:rsid w:val="00324352"/>
    <w:rsid w:val="00346714"/>
    <w:rsid w:val="00367223"/>
    <w:rsid w:val="00392B21"/>
    <w:rsid w:val="0039467B"/>
    <w:rsid w:val="003B24E8"/>
    <w:rsid w:val="003D2F78"/>
    <w:rsid w:val="003E3EDA"/>
    <w:rsid w:val="004000C9"/>
    <w:rsid w:val="00414B5A"/>
    <w:rsid w:val="004421C1"/>
    <w:rsid w:val="00495517"/>
    <w:rsid w:val="004A1AE6"/>
    <w:rsid w:val="00507C77"/>
    <w:rsid w:val="00513FAC"/>
    <w:rsid w:val="00515CA9"/>
    <w:rsid w:val="00516BBB"/>
    <w:rsid w:val="0052304D"/>
    <w:rsid w:val="00564382"/>
    <w:rsid w:val="00565961"/>
    <w:rsid w:val="00664DBE"/>
    <w:rsid w:val="006724A4"/>
    <w:rsid w:val="006A47B9"/>
    <w:rsid w:val="006A726F"/>
    <w:rsid w:val="006C0C37"/>
    <w:rsid w:val="006D5E5C"/>
    <w:rsid w:val="006F6BC0"/>
    <w:rsid w:val="0071620C"/>
    <w:rsid w:val="00770F0B"/>
    <w:rsid w:val="00794666"/>
    <w:rsid w:val="007C654F"/>
    <w:rsid w:val="007F7BDB"/>
    <w:rsid w:val="008202BB"/>
    <w:rsid w:val="008C63C8"/>
    <w:rsid w:val="008F6F60"/>
    <w:rsid w:val="009A2195"/>
    <w:rsid w:val="009B5FD6"/>
    <w:rsid w:val="009F4E6B"/>
    <w:rsid w:val="00A35D3D"/>
    <w:rsid w:val="00AB321F"/>
    <w:rsid w:val="00AE6B53"/>
    <w:rsid w:val="00AF5546"/>
    <w:rsid w:val="00B156F7"/>
    <w:rsid w:val="00B513F4"/>
    <w:rsid w:val="00B55FF9"/>
    <w:rsid w:val="00B96934"/>
    <w:rsid w:val="00BA100A"/>
    <w:rsid w:val="00BB6A07"/>
    <w:rsid w:val="00BF2DEA"/>
    <w:rsid w:val="00C01FC8"/>
    <w:rsid w:val="00C26EFB"/>
    <w:rsid w:val="00C57DD0"/>
    <w:rsid w:val="00C82C69"/>
    <w:rsid w:val="00C8449E"/>
    <w:rsid w:val="00CA176B"/>
    <w:rsid w:val="00D3471E"/>
    <w:rsid w:val="00D8661F"/>
    <w:rsid w:val="00DE5722"/>
    <w:rsid w:val="00DF5CD2"/>
    <w:rsid w:val="00E16CFE"/>
    <w:rsid w:val="00E53B53"/>
    <w:rsid w:val="00E765C0"/>
    <w:rsid w:val="00EA38F8"/>
    <w:rsid w:val="00EB51EA"/>
    <w:rsid w:val="00F0177A"/>
    <w:rsid w:val="00F21115"/>
    <w:rsid w:val="00F240C1"/>
    <w:rsid w:val="00F63C4E"/>
    <w:rsid w:val="00FD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0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7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7055"/>
    <w:rPr>
      <w:sz w:val="18"/>
      <w:szCs w:val="18"/>
    </w:rPr>
  </w:style>
  <w:style w:type="character" w:styleId="a5">
    <w:name w:val="Emphasis"/>
    <w:basedOn w:val="a0"/>
    <w:uiPriority w:val="20"/>
    <w:qFormat/>
    <w:rsid w:val="004A1AE6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108</Words>
  <Characters>620</Characters>
  <Application>Microsoft Office Word</Application>
  <DocSecurity>0</DocSecurity>
  <Lines>5</Lines>
  <Paragraphs>1</Paragraphs>
  <ScaleCrop>false</ScaleCrop>
  <Company>Toshiba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dcterms:created xsi:type="dcterms:W3CDTF">2022-10-31T07:37:00Z</dcterms:created>
  <dcterms:modified xsi:type="dcterms:W3CDTF">2025-09-22T01:17:00Z</dcterms:modified>
</cp:coreProperties>
</file>