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0E41">
      <w:pPr>
        <w:spacing w:after="480"/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AHCCL临床微生物学EQA计划书</w:t>
      </w:r>
    </w:p>
    <w:p w14:paraId="46219265">
      <w:pPr>
        <w:spacing w:after="1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一、批次：202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次</w:t>
      </w:r>
    </w:p>
    <w:p w14:paraId="7921E422">
      <w:pPr>
        <w:spacing w:after="120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二、活动时间区间：202</w:t>
      </w:r>
      <w:r>
        <w:rPr>
          <w:rFonts w:hint="eastAsia" w:ascii="宋体" w:hAnsi="宋体"/>
          <w:sz w:val="24"/>
          <w:lang w:val="en-US" w:eastAsia="zh-CN"/>
        </w:rPr>
        <w:t>5.9.22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2025.10.11</w:t>
      </w:r>
    </w:p>
    <w:p w14:paraId="380F2369">
      <w:pPr>
        <w:spacing w:after="1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三、参评项目：</w:t>
      </w:r>
    </w:p>
    <w:tbl>
      <w:tblPr>
        <w:tblStyle w:val="2"/>
        <w:tblpPr w:leftFromText="180" w:rightFromText="180" w:vertAnchor="text" w:horzAnchor="page" w:tblpX="1574" w:tblpY="253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3045"/>
        <w:gridCol w:w="3270"/>
      </w:tblGrid>
      <w:tr w14:paraId="7AD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60" w:type="dxa"/>
            <w:noWrap w:val="0"/>
            <w:vAlign w:val="top"/>
          </w:tcPr>
          <w:p w14:paraId="1E72412A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细菌鉴定１</w:t>
            </w:r>
          </w:p>
        </w:tc>
        <w:tc>
          <w:tcPr>
            <w:tcW w:w="3045" w:type="dxa"/>
            <w:noWrap w:val="0"/>
            <w:vAlign w:val="bottom"/>
          </w:tcPr>
          <w:p w14:paraId="588645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哌拉西林/他唑巴坦</w:t>
            </w:r>
          </w:p>
        </w:tc>
        <w:tc>
          <w:tcPr>
            <w:tcW w:w="3270" w:type="dxa"/>
            <w:noWrap w:val="0"/>
            <w:vAlign w:val="bottom"/>
          </w:tcPr>
          <w:p w14:paraId="6D5442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美罗培南</w:t>
            </w:r>
          </w:p>
        </w:tc>
      </w:tr>
      <w:tr w14:paraId="54F9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noWrap w:val="0"/>
            <w:vAlign w:val="center"/>
          </w:tcPr>
          <w:p w14:paraId="531920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多粘菌素B</w:t>
            </w:r>
          </w:p>
        </w:tc>
        <w:tc>
          <w:tcPr>
            <w:tcW w:w="3045" w:type="dxa"/>
            <w:noWrap w:val="0"/>
            <w:vAlign w:val="bottom"/>
          </w:tcPr>
          <w:p w14:paraId="5BF06E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环丙沙星</w:t>
            </w:r>
          </w:p>
        </w:tc>
        <w:tc>
          <w:tcPr>
            <w:tcW w:w="3270" w:type="dxa"/>
            <w:noWrap w:val="0"/>
            <w:vAlign w:val="bottom"/>
          </w:tcPr>
          <w:p w14:paraId="342351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妥布霉素</w:t>
            </w:r>
          </w:p>
        </w:tc>
      </w:tr>
    </w:tbl>
    <w:p w14:paraId="6DA5AE92">
      <w:pPr>
        <w:spacing w:after="120"/>
        <w:jc w:val="left"/>
        <w:rPr>
          <w:rFonts w:hint="eastAsia" w:ascii="宋体" w:hAnsi="宋体"/>
          <w:sz w:val="24"/>
        </w:rPr>
      </w:pPr>
    </w:p>
    <w:p w14:paraId="1FDF909C">
      <w:pPr>
        <w:spacing w:after="1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四、样本批号：</w:t>
      </w:r>
    </w:p>
    <w:tbl>
      <w:tblPr>
        <w:tblStyle w:val="2"/>
        <w:tblW w:w="9525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703"/>
        <w:gridCol w:w="1703"/>
        <w:gridCol w:w="1704"/>
        <w:gridCol w:w="2436"/>
      </w:tblGrid>
      <w:tr w14:paraId="4071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79" w:type="dxa"/>
            <w:noWrap w:val="0"/>
            <w:vAlign w:val="top"/>
          </w:tcPr>
          <w:p w14:paraId="2F1ABB72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03" w:type="dxa"/>
            <w:noWrap w:val="0"/>
            <w:vAlign w:val="top"/>
          </w:tcPr>
          <w:p w14:paraId="0A25944A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03" w:type="dxa"/>
            <w:noWrap w:val="0"/>
            <w:vAlign w:val="top"/>
          </w:tcPr>
          <w:p w14:paraId="60D7D91C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04" w:type="dxa"/>
            <w:noWrap w:val="0"/>
            <w:vAlign w:val="top"/>
          </w:tcPr>
          <w:p w14:paraId="552FACD3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436" w:type="dxa"/>
            <w:noWrap w:val="0"/>
            <w:vAlign w:val="top"/>
          </w:tcPr>
          <w:p w14:paraId="33A90243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5</w:t>
            </w:r>
          </w:p>
        </w:tc>
      </w:tr>
      <w:tr w14:paraId="4780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79" w:type="dxa"/>
            <w:noWrap w:val="0"/>
            <w:vAlign w:val="top"/>
          </w:tcPr>
          <w:p w14:paraId="5D862108">
            <w:pPr>
              <w:spacing w:after="12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202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FF0000"/>
                <w:sz w:val="24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206</w:t>
            </w:r>
          </w:p>
        </w:tc>
        <w:tc>
          <w:tcPr>
            <w:tcW w:w="1703" w:type="dxa"/>
            <w:noWrap w:val="0"/>
            <w:vAlign w:val="top"/>
          </w:tcPr>
          <w:p w14:paraId="570F3F3D">
            <w:pPr>
              <w:spacing w:after="12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50207</w:t>
            </w:r>
          </w:p>
        </w:tc>
        <w:tc>
          <w:tcPr>
            <w:tcW w:w="1703" w:type="dxa"/>
            <w:noWrap w:val="0"/>
            <w:vAlign w:val="top"/>
          </w:tcPr>
          <w:p w14:paraId="183EC692">
            <w:pPr>
              <w:spacing w:after="12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50208</w:t>
            </w:r>
          </w:p>
        </w:tc>
        <w:tc>
          <w:tcPr>
            <w:tcW w:w="1704" w:type="dxa"/>
            <w:noWrap w:val="0"/>
            <w:vAlign w:val="top"/>
          </w:tcPr>
          <w:p w14:paraId="05A248C8">
            <w:pPr>
              <w:spacing w:after="12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50209</w:t>
            </w:r>
          </w:p>
        </w:tc>
        <w:tc>
          <w:tcPr>
            <w:tcW w:w="2436" w:type="dxa"/>
            <w:noWrap w:val="0"/>
            <w:vAlign w:val="top"/>
          </w:tcPr>
          <w:p w14:paraId="1441DBF1">
            <w:pPr>
              <w:spacing w:after="12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50210</w:t>
            </w:r>
          </w:p>
        </w:tc>
      </w:tr>
    </w:tbl>
    <w:p w14:paraId="14FD615B">
      <w:pPr>
        <w:spacing w:after="120"/>
        <w:jc w:val="left"/>
        <w:rPr>
          <w:rFonts w:hint="eastAsia" w:ascii="宋体" w:hAnsi="宋体"/>
          <w:sz w:val="24"/>
        </w:rPr>
      </w:pPr>
    </w:p>
    <w:p w14:paraId="1C91005B">
      <w:pPr>
        <w:spacing w:after="1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批号</w:t>
      </w:r>
      <w:r>
        <w:rPr>
          <w:rFonts w:ascii="宋体" w:hAnsi="宋体"/>
          <w:color w:val="FF0000"/>
          <w:sz w:val="24"/>
          <w:shd w:val="pct10" w:color="auto" w:fill="FFFFFF"/>
        </w:rPr>
        <w:t>20</w:t>
      </w:r>
      <w:r>
        <w:rPr>
          <w:rFonts w:hint="eastAsia" w:ascii="宋体" w:hAnsi="宋体"/>
          <w:color w:val="FF0000"/>
          <w:sz w:val="24"/>
          <w:shd w:val="pct10" w:color="auto" w:fill="FFFFFF"/>
        </w:rPr>
        <w:t>2</w:t>
      </w:r>
      <w:r>
        <w:rPr>
          <w:rFonts w:hint="eastAsia" w:ascii="宋体" w:hAnsi="宋体"/>
          <w:color w:val="FF0000"/>
          <w:sz w:val="24"/>
          <w:shd w:val="pct10" w:color="auto" w:fill="FFFFFF"/>
          <w:lang w:val="en-US" w:eastAsia="zh-CN"/>
        </w:rPr>
        <w:t>50206</w:t>
      </w:r>
      <w:r>
        <w:rPr>
          <w:rFonts w:ascii="宋体" w:hAnsi="宋体"/>
          <w:sz w:val="24"/>
        </w:rPr>
        <w:t>号质控标本做药敏</w:t>
      </w:r>
    </w:p>
    <w:p w14:paraId="1F9B29E4">
      <w:pPr>
        <w:spacing w:after="1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五、上报表格：</w:t>
      </w:r>
    </w:p>
    <w:tbl>
      <w:tblPr>
        <w:tblStyle w:val="2"/>
        <w:tblW w:w="9495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900"/>
        <w:gridCol w:w="947"/>
        <w:gridCol w:w="947"/>
        <w:gridCol w:w="947"/>
        <w:gridCol w:w="947"/>
        <w:gridCol w:w="947"/>
        <w:gridCol w:w="947"/>
        <w:gridCol w:w="1119"/>
      </w:tblGrid>
      <w:tr w14:paraId="0B0C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9"/>
            <w:noWrap w:val="0"/>
            <w:vAlign w:val="top"/>
          </w:tcPr>
          <w:p w14:paraId="78BEACA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细菌鉴定</w:t>
            </w:r>
          </w:p>
        </w:tc>
      </w:tr>
      <w:tr w14:paraId="0DA8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center"/>
          </w:tcPr>
          <w:p w14:paraId="10A60BC4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900" w:type="dxa"/>
            <w:noWrap w:val="0"/>
            <w:vAlign w:val="top"/>
          </w:tcPr>
          <w:p w14:paraId="529D1AF2">
            <w:pPr>
              <w:spacing w:after="12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202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FF0000"/>
                <w:sz w:val="24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206</w:t>
            </w:r>
          </w:p>
        </w:tc>
        <w:tc>
          <w:tcPr>
            <w:tcW w:w="947" w:type="dxa"/>
            <w:noWrap w:val="0"/>
            <w:vAlign w:val="top"/>
          </w:tcPr>
          <w:p w14:paraId="6971055F">
            <w:pPr>
              <w:spacing w:after="120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50207</w:t>
            </w:r>
          </w:p>
        </w:tc>
        <w:tc>
          <w:tcPr>
            <w:tcW w:w="947" w:type="dxa"/>
            <w:noWrap w:val="0"/>
            <w:vAlign w:val="top"/>
          </w:tcPr>
          <w:p w14:paraId="1FCC2D73">
            <w:pPr>
              <w:spacing w:after="120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50208</w:t>
            </w:r>
          </w:p>
        </w:tc>
        <w:tc>
          <w:tcPr>
            <w:tcW w:w="947" w:type="dxa"/>
            <w:noWrap w:val="0"/>
            <w:vAlign w:val="top"/>
          </w:tcPr>
          <w:p w14:paraId="301B057B">
            <w:pPr>
              <w:spacing w:after="120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50209</w:t>
            </w:r>
          </w:p>
        </w:tc>
        <w:tc>
          <w:tcPr>
            <w:tcW w:w="947" w:type="dxa"/>
            <w:noWrap w:val="0"/>
            <w:vAlign w:val="top"/>
          </w:tcPr>
          <w:p w14:paraId="6970BD05">
            <w:pPr>
              <w:spacing w:after="120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50210</w:t>
            </w:r>
          </w:p>
        </w:tc>
        <w:tc>
          <w:tcPr>
            <w:tcW w:w="947" w:type="dxa"/>
            <w:noWrap w:val="0"/>
            <w:vAlign w:val="center"/>
          </w:tcPr>
          <w:p w14:paraId="7011D94A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测定方法</w:t>
            </w:r>
          </w:p>
        </w:tc>
        <w:tc>
          <w:tcPr>
            <w:tcW w:w="947" w:type="dxa"/>
            <w:noWrap w:val="0"/>
            <w:vAlign w:val="center"/>
          </w:tcPr>
          <w:p w14:paraId="257BF330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仪器</w:t>
            </w:r>
          </w:p>
        </w:tc>
        <w:tc>
          <w:tcPr>
            <w:tcW w:w="1119" w:type="dxa"/>
            <w:noWrap w:val="0"/>
            <w:vAlign w:val="center"/>
          </w:tcPr>
          <w:p w14:paraId="2B21AA68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试剂</w:t>
            </w:r>
          </w:p>
        </w:tc>
      </w:tr>
      <w:tr w14:paraId="18A0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top"/>
          </w:tcPr>
          <w:p w14:paraId="4E7F41F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细菌鉴定１</w:t>
            </w:r>
          </w:p>
        </w:tc>
        <w:tc>
          <w:tcPr>
            <w:tcW w:w="900" w:type="dxa"/>
            <w:noWrap w:val="0"/>
            <w:vAlign w:val="top"/>
          </w:tcPr>
          <w:p w14:paraId="6EC9BDD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 w14:paraId="6E6B62C2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 w14:paraId="44F6FB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 w14:paraId="055DC70B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 w14:paraId="1EC058D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 w14:paraId="32B2D21B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 w14:paraId="521BDFD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9" w:type="dxa"/>
            <w:noWrap w:val="0"/>
            <w:vAlign w:val="top"/>
          </w:tcPr>
          <w:p w14:paraId="764D660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51" w:tblpY="363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923"/>
        <w:gridCol w:w="1554"/>
        <w:gridCol w:w="1214"/>
        <w:gridCol w:w="1309"/>
        <w:gridCol w:w="913"/>
        <w:gridCol w:w="956"/>
      </w:tblGrid>
      <w:tr w14:paraId="37DB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top"/>
          </w:tcPr>
          <w:p w14:paraId="209353E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药敏试验</w:t>
            </w:r>
          </w:p>
        </w:tc>
        <w:tc>
          <w:tcPr>
            <w:tcW w:w="7869" w:type="dxa"/>
            <w:gridSpan w:val="6"/>
            <w:noWrap w:val="0"/>
            <w:vAlign w:val="top"/>
          </w:tcPr>
          <w:p w14:paraId="639ACA2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202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FF0000"/>
                <w:sz w:val="24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206</w:t>
            </w:r>
          </w:p>
        </w:tc>
      </w:tr>
      <w:tr w14:paraId="473A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bottom"/>
          </w:tcPr>
          <w:p w14:paraId="75A73B0B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1923" w:type="dxa"/>
            <w:noWrap w:val="0"/>
            <w:vAlign w:val="bottom"/>
          </w:tcPr>
          <w:p w14:paraId="2E21050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抑菌环直径</w:t>
            </w:r>
            <w:r>
              <w:rPr>
                <w:rFonts w:ascii="宋体" w:hAnsi="宋体"/>
                <w:b/>
                <w:sz w:val="24"/>
              </w:rPr>
              <w:t>(mm)</w:t>
            </w:r>
          </w:p>
        </w:tc>
        <w:tc>
          <w:tcPr>
            <w:tcW w:w="1554" w:type="dxa"/>
            <w:noWrap w:val="0"/>
            <w:vAlign w:val="bottom"/>
          </w:tcPr>
          <w:p w14:paraId="54EBF2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MIC(ug/ml)</w:t>
            </w:r>
          </w:p>
        </w:tc>
        <w:tc>
          <w:tcPr>
            <w:tcW w:w="1214" w:type="dxa"/>
            <w:noWrap w:val="0"/>
            <w:vAlign w:val="bottom"/>
          </w:tcPr>
          <w:p w14:paraId="3F316E3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报告结果</w:t>
            </w:r>
          </w:p>
        </w:tc>
        <w:tc>
          <w:tcPr>
            <w:tcW w:w="1309" w:type="dxa"/>
            <w:noWrap w:val="0"/>
            <w:vAlign w:val="bottom"/>
          </w:tcPr>
          <w:p w14:paraId="32142F3F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测定方法</w:t>
            </w:r>
          </w:p>
        </w:tc>
        <w:tc>
          <w:tcPr>
            <w:tcW w:w="913" w:type="dxa"/>
            <w:noWrap w:val="0"/>
            <w:vAlign w:val="bottom"/>
          </w:tcPr>
          <w:p w14:paraId="04120F1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仪器</w:t>
            </w:r>
          </w:p>
        </w:tc>
        <w:tc>
          <w:tcPr>
            <w:tcW w:w="956" w:type="dxa"/>
            <w:noWrap w:val="0"/>
            <w:vAlign w:val="bottom"/>
          </w:tcPr>
          <w:p w14:paraId="3FA47EE2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试剂</w:t>
            </w:r>
          </w:p>
        </w:tc>
      </w:tr>
      <w:tr w14:paraId="3D96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27E2A87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哌拉西林/他唑巴坦</w:t>
            </w:r>
          </w:p>
        </w:tc>
        <w:tc>
          <w:tcPr>
            <w:tcW w:w="1923" w:type="dxa"/>
            <w:noWrap w:val="0"/>
            <w:vAlign w:val="top"/>
          </w:tcPr>
          <w:p w14:paraId="6A138C08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top"/>
          </w:tcPr>
          <w:p w14:paraId="60E8349F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4" w:type="dxa"/>
            <w:noWrap w:val="0"/>
            <w:vAlign w:val="top"/>
          </w:tcPr>
          <w:p w14:paraId="04A8D3A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9" w:type="dxa"/>
            <w:noWrap w:val="0"/>
            <w:vAlign w:val="top"/>
          </w:tcPr>
          <w:p w14:paraId="29CD78C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38415F06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6" w:type="dxa"/>
            <w:noWrap w:val="0"/>
            <w:vAlign w:val="top"/>
          </w:tcPr>
          <w:p w14:paraId="5E6288B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027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3C3D78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美罗培南</w:t>
            </w:r>
          </w:p>
        </w:tc>
        <w:tc>
          <w:tcPr>
            <w:tcW w:w="1923" w:type="dxa"/>
            <w:noWrap w:val="0"/>
            <w:vAlign w:val="top"/>
          </w:tcPr>
          <w:p w14:paraId="1600CFA0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top"/>
          </w:tcPr>
          <w:p w14:paraId="40B0B49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4" w:type="dxa"/>
            <w:noWrap w:val="0"/>
            <w:vAlign w:val="top"/>
          </w:tcPr>
          <w:p w14:paraId="14EA46E0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9" w:type="dxa"/>
            <w:noWrap w:val="0"/>
            <w:vAlign w:val="top"/>
          </w:tcPr>
          <w:p w14:paraId="7FD46CCB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6078874B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6" w:type="dxa"/>
            <w:noWrap w:val="0"/>
            <w:vAlign w:val="top"/>
          </w:tcPr>
          <w:p w14:paraId="5EB60D0A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452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3C2D9E8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多粘菌素B</w:t>
            </w:r>
          </w:p>
        </w:tc>
        <w:tc>
          <w:tcPr>
            <w:tcW w:w="1923" w:type="dxa"/>
            <w:noWrap w:val="0"/>
            <w:vAlign w:val="top"/>
          </w:tcPr>
          <w:p w14:paraId="527300B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top"/>
          </w:tcPr>
          <w:p w14:paraId="12DB27BF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4" w:type="dxa"/>
            <w:noWrap w:val="0"/>
            <w:vAlign w:val="top"/>
          </w:tcPr>
          <w:p w14:paraId="10D2309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9" w:type="dxa"/>
            <w:noWrap w:val="0"/>
            <w:vAlign w:val="top"/>
          </w:tcPr>
          <w:p w14:paraId="32AE29E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5DC3795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6" w:type="dxa"/>
            <w:noWrap w:val="0"/>
            <w:vAlign w:val="top"/>
          </w:tcPr>
          <w:p w14:paraId="00DC72D2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99F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3F7745F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环丙沙星</w:t>
            </w:r>
          </w:p>
        </w:tc>
        <w:tc>
          <w:tcPr>
            <w:tcW w:w="1923" w:type="dxa"/>
            <w:noWrap w:val="0"/>
            <w:vAlign w:val="top"/>
          </w:tcPr>
          <w:p w14:paraId="581EBE3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top"/>
          </w:tcPr>
          <w:p w14:paraId="60F228DA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4" w:type="dxa"/>
            <w:noWrap w:val="0"/>
            <w:vAlign w:val="top"/>
          </w:tcPr>
          <w:p w14:paraId="488B90DA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9" w:type="dxa"/>
            <w:noWrap w:val="0"/>
            <w:vAlign w:val="top"/>
          </w:tcPr>
          <w:p w14:paraId="473005F0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648B5845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6" w:type="dxa"/>
            <w:noWrap w:val="0"/>
            <w:vAlign w:val="top"/>
          </w:tcPr>
          <w:p w14:paraId="151CD698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DCE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2E7F03EE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妥布霉素</w:t>
            </w:r>
          </w:p>
        </w:tc>
        <w:tc>
          <w:tcPr>
            <w:tcW w:w="1923" w:type="dxa"/>
            <w:noWrap w:val="0"/>
            <w:vAlign w:val="top"/>
          </w:tcPr>
          <w:p w14:paraId="51F3B5DB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noWrap w:val="0"/>
            <w:vAlign w:val="top"/>
          </w:tcPr>
          <w:p w14:paraId="7FCB5BC4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4" w:type="dxa"/>
            <w:noWrap w:val="0"/>
            <w:vAlign w:val="top"/>
          </w:tcPr>
          <w:p w14:paraId="17473AE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9" w:type="dxa"/>
            <w:noWrap w:val="0"/>
            <w:vAlign w:val="top"/>
          </w:tcPr>
          <w:p w14:paraId="4E96E43A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758F6C7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6" w:type="dxa"/>
            <w:noWrap w:val="0"/>
            <w:vAlign w:val="top"/>
          </w:tcPr>
          <w:p w14:paraId="293B82A5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4F432FE3">
      <w:pPr>
        <w:spacing w:after="120"/>
        <w:rPr>
          <w:rFonts w:ascii="宋体" w:hAnsi="宋体"/>
          <w:sz w:val="24"/>
        </w:rPr>
      </w:pPr>
    </w:p>
    <w:p w14:paraId="6096B44A">
      <w:pPr>
        <w:spacing w:after="1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六、注意事项</w:t>
      </w:r>
      <w:r>
        <w:rPr>
          <w:rFonts w:ascii="宋体" w:hAnsi="宋体"/>
          <w:sz w:val="24"/>
        </w:rPr>
        <w:t>:</w:t>
      </w:r>
      <w:bookmarkStart w:id="0" w:name="_GoBack"/>
      <w:bookmarkEnd w:id="0"/>
    </w:p>
    <w:p w14:paraId="251A94BF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 请注意生物安全</w:t>
      </w:r>
      <w:r>
        <w:rPr>
          <w:rFonts w:hint="eastAsia" w:ascii="宋体" w:hAnsi="宋体"/>
          <w:sz w:val="24"/>
        </w:rPr>
        <w:t>。</w:t>
      </w:r>
    </w:p>
    <w:p w14:paraId="29FE4B85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 请注意质控品的保存条件</w:t>
      </w:r>
      <w:r>
        <w:rPr>
          <w:rFonts w:hint="eastAsia" w:ascii="宋体" w:hAnsi="宋体"/>
          <w:sz w:val="24"/>
        </w:rPr>
        <w:t>。</w:t>
      </w:r>
    </w:p>
    <w:p w14:paraId="6C9BF120">
      <w:pPr>
        <w:spacing w:after="12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4"/>
        </w:rPr>
        <w:t xml:space="preserve">3.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请注意上报截止时间为20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24：00时，届时上报窗口将自动关闭！</w:t>
      </w:r>
    </w:p>
    <w:p w14:paraId="4AEC9734">
      <w:pPr>
        <w:spacing w:after="12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 只报告一种药敏检测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方法（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抑菌环直径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MIC数值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的判断结果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!</w:t>
      </w:r>
    </w:p>
    <w:p w14:paraId="7CAA6D16">
      <w:pPr>
        <w:spacing w:after="12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不要同时报告抑菌环直径和MIC数值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判断结果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!</w:t>
      </w:r>
    </w:p>
    <w:p w14:paraId="7092542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ZjA5M2U1ZTc5ZGE4ZTQ4MjE2ZTU4MTBmYTEwMzIifQ=="/>
  </w:docVars>
  <w:rsids>
    <w:rsidRoot w:val="00000000"/>
    <w:rsid w:val="35865D48"/>
    <w:rsid w:val="5BE47A0C"/>
    <w:rsid w:val="60B275D4"/>
    <w:rsid w:val="76B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447</Characters>
  <Lines>0</Lines>
  <Paragraphs>0</Paragraphs>
  <TotalTime>7</TotalTime>
  <ScaleCrop>false</ScaleCrop>
  <LinksUpToDate>false</LinksUpToDate>
  <CharactersWithSpaces>452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2023-08-21T01:13:00Z</dcterms:created>
  <dc:creator>lenovo</dc:creator>
  <cp:lastModifiedBy>比较笨的大笨钟</cp:lastModifiedBy>
  <dcterms:modified xsi:type="dcterms:W3CDTF">2025-10-09T03:27:38Z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D328DA2E539A453AB73AFD15138B8B61_13</vt:lpwstr>
  </property>
  <property fmtid="{D5CDD505-2E9C-101B-9397-08002B2CF9AE}" pid="4" name="KSOTemplateDocerSaveRecord">
    <vt:lpwstr>eyJoZGlkIjoiMTcxMDdkYmU1YWVhNzdkYzJlODQ2NDJkZmJjMGE4NzkiLCJ1c2VySWQiOiIyNjE2ODMyMzkifQ==</vt:lpwstr>
  </property>
</Properties>
</file>