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BE76" w14:textId="02D3C0AD" w:rsidR="006063DC" w:rsidRDefault="006063DC" w:rsidP="006063DC">
      <w:pPr>
        <w:spacing w:after="480"/>
        <w:jc w:val="center"/>
        <w:rPr>
          <w:rFonts w:ascii="宋体" w:hAnsi="宋体" w:hint="eastAsia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-AE-0</w:t>
      </w:r>
      <w:r w:rsidR="001F4CF0">
        <w:rPr>
          <w:rFonts w:ascii="宋体" w:hAnsi="宋体"/>
          <w:b/>
          <w:sz w:val="40"/>
        </w:rPr>
        <w:t>7</w:t>
      </w:r>
      <w:r w:rsidR="00774159">
        <w:rPr>
          <w:rFonts w:ascii="宋体" w:hAnsi="宋体" w:hint="eastAsia"/>
          <w:b/>
          <w:sz w:val="40"/>
        </w:rPr>
        <w:t>临床</w:t>
      </w:r>
      <w:r w:rsidR="001F4CF0">
        <w:rPr>
          <w:rFonts w:ascii="宋体" w:hAnsi="宋体" w:hint="eastAsia"/>
          <w:b/>
          <w:sz w:val="40"/>
        </w:rPr>
        <w:t>血气和酸碱分析</w:t>
      </w:r>
      <w:r w:rsidR="00774159">
        <w:rPr>
          <w:rFonts w:ascii="宋体" w:hAnsi="宋体" w:hint="eastAsia"/>
          <w:b/>
          <w:sz w:val="40"/>
        </w:rPr>
        <w:t>EQA计划书</w:t>
      </w:r>
    </w:p>
    <w:p w14:paraId="433DA75C" w14:textId="77777777" w:rsidR="0098689B" w:rsidRPr="0098689B" w:rsidRDefault="0098689B" w:rsidP="006063DC">
      <w:pPr>
        <w:spacing w:after="120"/>
        <w:jc w:val="left"/>
        <w:rPr>
          <w:rFonts w:ascii="宋体" w:hAnsi="宋体" w:hint="eastAsia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F4A3CE1" w14:textId="77777777" w:rsidR="0098689B" w:rsidRPr="00B55BC4" w:rsidRDefault="00E6287E" w:rsidP="00B55BC4">
      <w:pPr>
        <w:spacing w:after="120"/>
        <w:jc w:val="left"/>
        <w:rPr>
          <w:rFonts w:ascii="宋体" w:hAnsi="宋体" w:hint="eastAsia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proofErr w:type="gramStart"/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proofErr w:type="gramEnd"/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</w:t>
      </w:r>
      <w:proofErr w:type="gramStart"/>
      <w:r w:rsidR="000377AE">
        <w:rPr>
          <w:rFonts w:ascii="宋体" w:hAnsi="宋体" w:hint="eastAsia"/>
          <w:sz w:val="24"/>
        </w:rPr>
        <w:t>质控品保存</w:t>
      </w:r>
      <w:proofErr w:type="gramEnd"/>
      <w:r w:rsidR="000377AE">
        <w:rPr>
          <w:rFonts w:ascii="宋体" w:hAnsi="宋体" w:hint="eastAsia"/>
          <w:sz w:val="24"/>
        </w:rPr>
        <w:t>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4E0E5004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rFonts w:hint="eastAsia"/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16207FD9" w14:textId="77777777" w:rsidR="000377AE" w:rsidRDefault="000377AE" w:rsidP="000377AE">
      <w:pPr>
        <w:spacing w:after="120"/>
        <w:jc w:val="lef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77D56BDD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5197FACA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</w:t>
      </w:r>
      <w:proofErr w:type="gramStart"/>
      <w:r w:rsidRPr="00E6287E">
        <w:rPr>
          <w:rFonts w:ascii="宋体" w:hAnsi="宋体" w:hint="eastAsia"/>
          <w:sz w:val="20"/>
        </w:rPr>
        <w:t>质控品使用</w:t>
      </w:r>
      <w:proofErr w:type="gramEnd"/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</w:t>
      </w:r>
      <w:proofErr w:type="gramStart"/>
      <w:r w:rsidR="00674B58" w:rsidRPr="00E6287E">
        <w:rPr>
          <w:rFonts w:ascii="宋体" w:hAnsi="宋体" w:hint="eastAsia"/>
          <w:sz w:val="20"/>
        </w:rPr>
        <w:t>质控品说明书</w:t>
      </w:r>
      <w:proofErr w:type="gramEnd"/>
      <w:r w:rsidR="00674B58" w:rsidRPr="00E6287E">
        <w:rPr>
          <w:rFonts w:ascii="宋体" w:hAnsi="宋体" w:hint="eastAsia"/>
          <w:sz w:val="20"/>
        </w:rPr>
        <w:t>（如有）或</w:t>
      </w:r>
      <w:r w:rsidR="00674B58">
        <w:fldChar w:fldCharType="begin"/>
      </w:r>
      <w:r w:rsidR="00674B58">
        <w:instrText>HYPERLINK "http://www.ahccl.cn/EAQ/index.aspx"</w:instrText>
      </w:r>
      <w:r w:rsidR="00674B58">
        <w:fldChar w:fldCharType="separate"/>
      </w:r>
      <w:r w:rsidR="00674B58" w:rsidRPr="00E6287E">
        <w:rPr>
          <w:rStyle w:val="a7"/>
          <w:rFonts w:ascii="宋体" w:hAnsi="宋体"/>
          <w:sz w:val="20"/>
        </w:rPr>
        <w:t>http://www.ahccl.cn/EAQ/index.aspx</w:t>
      </w:r>
      <w:r w:rsidR="00674B58">
        <w:fldChar w:fldCharType="end"/>
      </w:r>
      <w:r w:rsidR="00674B58" w:rsidRPr="00E6287E">
        <w:rPr>
          <w:rFonts w:ascii="宋体" w:hAnsi="宋体" w:hint="eastAsia"/>
          <w:sz w:val="20"/>
        </w:rPr>
        <w:t>备注栏。</w:t>
      </w:r>
    </w:p>
    <w:p w14:paraId="4E7CFAD0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proofErr w:type="spellStart"/>
      <w:r w:rsidR="00674B58" w:rsidRPr="00E6287E">
        <w:rPr>
          <w:rFonts w:ascii="宋体" w:hAnsi="宋体" w:hint="eastAsia"/>
          <w:sz w:val="20"/>
        </w:rPr>
        <w:t>Clinet</w:t>
      </w:r>
      <w:proofErr w:type="spellEnd"/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824"/>
        <w:gridCol w:w="1560"/>
        <w:gridCol w:w="1559"/>
        <w:gridCol w:w="1559"/>
        <w:gridCol w:w="1559"/>
        <w:gridCol w:w="1020"/>
        <w:gridCol w:w="1020"/>
        <w:gridCol w:w="1020"/>
        <w:gridCol w:w="1020"/>
      </w:tblGrid>
      <w:tr w:rsidR="000377AE" w:rsidRPr="000377AE" w14:paraId="1773325D" w14:textId="77777777" w:rsidTr="000377AE">
        <w:trPr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D8D4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9A1" w14:textId="77777777" w:rsidR="00726097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1F3593A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0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DC7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</w:t>
            </w:r>
            <w:proofErr w:type="gramStart"/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注意勾选批号</w:t>
            </w:r>
            <w:proofErr w:type="gramEnd"/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96C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FA9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043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776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7CD5125A" w14:textId="77777777" w:rsidTr="000377AE">
        <w:trPr>
          <w:trHeight w:val="36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D70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043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55F3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6250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AE355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4229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4D17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80E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154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C3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471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755E511C" w14:textId="77777777" w:rsidTr="000377AE">
        <w:trPr>
          <w:trHeight w:val="36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F95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3A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9B935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700C8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9E73E9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D180B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42F858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0CF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B7D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EDCC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44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E84298" w:rsidRPr="000377AE" w14:paraId="3E31F3F4" w14:textId="77777777" w:rsidTr="00E84298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9DA7" w14:textId="6446B26E" w:rsidR="00E84298" w:rsidRPr="001C7993" w:rsidRDefault="00E84298" w:rsidP="00E8429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1C7993">
              <w:rPr>
                <w:rFonts w:ascii="Times New Roman" w:hAnsi="Times New Roman"/>
                <w:b/>
                <w:sz w:val="24"/>
              </w:rPr>
              <w:t>PH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EDA86" w14:textId="543B6841" w:rsidR="00E84298" w:rsidRPr="001C7993" w:rsidRDefault="00E84298" w:rsidP="00E8429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20BC4" w14:textId="4E14F79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A23CF" w14:textId="156B4C53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CB297" w14:textId="505BD84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BFE08" w14:textId="6E850A9C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D5513" w14:textId="00F4F551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56E0E" w14:textId="5073D49B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BD2BE" w14:textId="06B01049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0C40D" w14:textId="2B6D7485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DF879" w14:textId="211BEE68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E84298" w:rsidRPr="000377AE" w14:paraId="18A361A8" w14:textId="77777777" w:rsidTr="00E84298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A1BF" w14:textId="07380593" w:rsidR="00E84298" w:rsidRPr="001C7993" w:rsidRDefault="00E84298" w:rsidP="00E8429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1C7993">
              <w:rPr>
                <w:rFonts w:ascii="Times New Roman" w:hAnsi="Times New Roman"/>
                <w:b/>
                <w:sz w:val="24"/>
              </w:rPr>
              <w:t>PCO2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1E883" w14:textId="0B3A8331" w:rsidR="00E84298" w:rsidRPr="001C7993" w:rsidRDefault="00E84298" w:rsidP="00E8429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1C7993">
              <w:rPr>
                <w:rFonts w:ascii="Times New Roman" w:hAnsi="Times New Roman"/>
                <w:b/>
                <w:sz w:val="24"/>
              </w:rPr>
              <w:t>mmHg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D869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006D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05A0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B585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ACD2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D7B7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891B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B3F0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E3F0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4298" w:rsidRPr="000377AE" w14:paraId="482FE6A7" w14:textId="77777777" w:rsidTr="00E84298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1A0F" w14:textId="5EC79769" w:rsidR="00E84298" w:rsidRPr="001C7993" w:rsidRDefault="00E84298" w:rsidP="00E8429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1C7993">
              <w:rPr>
                <w:rFonts w:ascii="Times New Roman" w:hAnsi="Times New Roman"/>
                <w:b/>
                <w:sz w:val="24"/>
              </w:rPr>
              <w:t>PO2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29BD8" w14:textId="2A088238" w:rsidR="00E84298" w:rsidRPr="001C7993" w:rsidRDefault="00E84298" w:rsidP="00E8429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1C7993">
              <w:rPr>
                <w:rFonts w:ascii="Times New Roman" w:hAnsi="Times New Roman"/>
                <w:b/>
                <w:sz w:val="24"/>
              </w:rPr>
              <w:t>mmHg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AAF9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F5E2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E0BB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22B3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12C8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4FC2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9BCC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9E2D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FF9C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4298" w:rsidRPr="000377AE" w14:paraId="7C6FF9C7" w14:textId="77777777" w:rsidTr="00E84298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6C8E" w14:textId="66B667A1" w:rsidR="00E84298" w:rsidRPr="001C7993" w:rsidRDefault="00E84298" w:rsidP="00E8429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1C7993">
              <w:rPr>
                <w:rFonts w:ascii="Times New Roman" w:hAnsi="Times New Roman"/>
                <w:b/>
                <w:sz w:val="24"/>
              </w:rPr>
              <w:t>K</w:t>
            </w:r>
            <w:r w:rsidRPr="001C7993">
              <w:rPr>
                <w:rFonts w:ascii="Times New Roman" w:hAnsi="Times New Roman"/>
                <w:b/>
                <w:sz w:val="24"/>
                <w:vertAlign w:val="superscript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18643" w14:textId="7EB28159" w:rsidR="00E84298" w:rsidRPr="001C7993" w:rsidRDefault="00E84298" w:rsidP="00E8429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1C7993">
              <w:rPr>
                <w:rFonts w:ascii="Times New Roman" w:hAnsi="Times New Roman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89C9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CEDE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F53D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EFCB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EEEE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CC11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09D70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B5DD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D9DF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4298" w:rsidRPr="000377AE" w14:paraId="20F9F83D" w14:textId="77777777" w:rsidTr="00E84298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4937" w14:textId="211928D2" w:rsidR="00E84298" w:rsidRPr="001C7993" w:rsidRDefault="00E84298" w:rsidP="00E8429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1C7993">
              <w:rPr>
                <w:rFonts w:ascii="Times New Roman" w:hAnsi="Times New Roman"/>
                <w:b/>
                <w:sz w:val="24"/>
              </w:rPr>
              <w:t>Na</w:t>
            </w:r>
            <w:r w:rsidRPr="001C7993">
              <w:rPr>
                <w:rFonts w:ascii="Times New Roman" w:hAnsi="Times New Roman"/>
                <w:b/>
                <w:sz w:val="24"/>
                <w:vertAlign w:val="superscript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BC1FB" w14:textId="5D3FD2EF" w:rsidR="00E84298" w:rsidRPr="001C7993" w:rsidRDefault="00E84298" w:rsidP="00E8429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1C7993">
              <w:rPr>
                <w:rFonts w:ascii="Times New Roman" w:hAnsi="Times New Roman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DB5E4" w14:textId="68201B8B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27C179" w14:textId="04A510C8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0A09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D542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2496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5FA4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E58D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3D4B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55D1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4298" w:rsidRPr="000377AE" w14:paraId="1688B9D6" w14:textId="77777777" w:rsidTr="00E84298">
        <w:trPr>
          <w:trHeight w:val="5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F050" w14:textId="748C0213" w:rsidR="00E84298" w:rsidRPr="001C7993" w:rsidRDefault="00E84298" w:rsidP="00E8429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1C7993">
              <w:rPr>
                <w:rFonts w:ascii="Times New Roman" w:hAnsi="Times New Roman"/>
                <w:b/>
                <w:sz w:val="24"/>
              </w:rPr>
              <w:t>CL</w:t>
            </w:r>
            <w:r w:rsidRPr="001C7993">
              <w:rPr>
                <w:rFonts w:ascii="Times New Roman" w:hAnsi="Times New Roman"/>
                <w:b/>
                <w:sz w:val="24"/>
                <w:vertAlign w:val="superscript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3F0B9" w14:textId="3A387848" w:rsidR="00E84298" w:rsidRPr="001C7993" w:rsidRDefault="00E84298" w:rsidP="00E8429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1C7993">
              <w:rPr>
                <w:rFonts w:ascii="Times New Roman" w:hAnsi="Times New Roman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E6C3E0" w14:textId="114832AA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5139B" w14:textId="32CD83DB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1A18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F412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1901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F342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1825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364E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39B6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4298" w:rsidRPr="000377AE" w14:paraId="4D24B6D8" w14:textId="77777777" w:rsidTr="00E84298">
        <w:trPr>
          <w:trHeight w:val="5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FB7F" w14:textId="5BEF18F1" w:rsidR="00E84298" w:rsidRPr="001C7993" w:rsidRDefault="00E84298" w:rsidP="00E8429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1C7993">
              <w:rPr>
                <w:rFonts w:ascii="Times New Roman" w:hAnsi="Times New Roman"/>
                <w:b/>
                <w:sz w:val="24"/>
              </w:rPr>
              <w:t>Ca</w:t>
            </w:r>
            <w:r w:rsidRPr="001C7993">
              <w:rPr>
                <w:rFonts w:ascii="Times New Roman" w:hAnsi="Times New Roman"/>
                <w:b/>
                <w:sz w:val="24"/>
                <w:vertAlign w:val="superscript"/>
              </w:rPr>
              <w:t>2+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B5E5D1" w14:textId="7E9CC5DD" w:rsidR="00E84298" w:rsidRPr="001C7993" w:rsidRDefault="00E84298" w:rsidP="00E8429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1C7993">
              <w:rPr>
                <w:rFonts w:ascii="Times New Roman" w:hAnsi="Times New Roman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E62FD" w14:textId="52ED1FEB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83224" w14:textId="19CC6FE3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6BB0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2C42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BA58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77B1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A436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647D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E414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84298" w:rsidRPr="000377AE" w14:paraId="57D240FC" w14:textId="77777777" w:rsidTr="00E84298">
        <w:trPr>
          <w:trHeight w:val="5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2964" w14:textId="1AC9F034" w:rsidR="00E84298" w:rsidRPr="001C7993" w:rsidRDefault="00E84298" w:rsidP="00E84298">
            <w:pPr>
              <w:widowControl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1C7993">
              <w:rPr>
                <w:rFonts w:ascii="Times New Roman" w:hAnsi="Times New Roman"/>
                <w:b/>
                <w:color w:val="FF0000"/>
                <w:sz w:val="24"/>
              </w:rPr>
              <w:t>Glu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5D085" w14:textId="764D9519" w:rsidR="00E84298" w:rsidRPr="001C7993" w:rsidRDefault="00E84298" w:rsidP="00E84298">
            <w:pPr>
              <w:widowControl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1C7993">
              <w:rPr>
                <w:rFonts w:ascii="Times New Roman" w:hAnsi="Times New Roman"/>
                <w:b/>
                <w:color w:val="FF0000"/>
                <w:sz w:val="24"/>
              </w:rPr>
              <w:t>mmol/L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D6D6F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C237A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9C53A" w14:textId="0F460CAD" w:rsidR="00E84298" w:rsidRPr="000377AE" w:rsidRDefault="001C7993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02DF7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04C27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62B76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E5004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096EC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AC41D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E84298" w:rsidRPr="000377AE" w14:paraId="6A9BCDD2" w14:textId="77777777" w:rsidTr="00E84298">
        <w:trPr>
          <w:trHeight w:val="5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E570" w14:textId="4DBC1CED" w:rsidR="00E84298" w:rsidRPr="001C7993" w:rsidRDefault="00E84298" w:rsidP="00E84298">
            <w:pPr>
              <w:widowControl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1C7993">
              <w:rPr>
                <w:rFonts w:ascii="Times New Roman" w:hAnsi="Times New Roman"/>
                <w:b/>
                <w:color w:val="FF0000"/>
                <w:sz w:val="24"/>
              </w:rPr>
              <w:t>Lac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4EDC0" w14:textId="195DE070" w:rsidR="00E84298" w:rsidRPr="001C7993" w:rsidRDefault="00E84298" w:rsidP="00E84298">
            <w:pPr>
              <w:widowControl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1C7993">
              <w:rPr>
                <w:rFonts w:ascii="Times New Roman" w:hAnsi="Times New Roman"/>
                <w:b/>
                <w:color w:val="FF0000"/>
                <w:sz w:val="24"/>
              </w:rPr>
              <w:t>mmol/L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1C674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71299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17C35" w14:textId="0D6112BB" w:rsidR="00E84298" w:rsidRPr="000377AE" w:rsidRDefault="001C7993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6C436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225FC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7EA45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33BF9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09EB0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4C0F9" w14:textId="77777777" w:rsidR="00E84298" w:rsidRPr="000377AE" w:rsidRDefault="00E84298" w:rsidP="00E8429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8F44BBF" w14:textId="6C8296CA" w:rsidR="005F41B2" w:rsidRPr="001C7993" w:rsidRDefault="00B16E9B" w:rsidP="000377AE">
      <w:pPr>
        <w:spacing w:after="120"/>
        <w:jc w:val="left"/>
        <w:rPr>
          <w:rFonts w:ascii="Times New Roman" w:hAnsi="Times New Roman"/>
          <w:sz w:val="24"/>
        </w:rPr>
      </w:pPr>
      <w:r>
        <w:rPr>
          <w:rFonts w:ascii="宋体" w:hAnsi="宋体" w:hint="eastAsia"/>
          <w:sz w:val="24"/>
        </w:rPr>
        <w:t>*</w:t>
      </w:r>
      <w:r w:rsidRPr="001C7993">
        <w:rPr>
          <w:rFonts w:ascii="Times New Roman" w:hAnsi="Times New Roman"/>
          <w:sz w:val="24"/>
        </w:rPr>
        <w:t>注：本品为液态即用型，</w:t>
      </w:r>
      <w:r w:rsidRPr="001C7993">
        <w:rPr>
          <w:rFonts w:ascii="Times New Roman" w:hAnsi="Times New Roman"/>
          <w:color w:val="FF0000"/>
          <w:sz w:val="24"/>
        </w:rPr>
        <w:t>使用时至少提前</w:t>
      </w:r>
      <w:r w:rsidR="00157F0E" w:rsidRPr="001C7993">
        <w:rPr>
          <w:rFonts w:ascii="Times New Roman" w:hAnsi="Times New Roman"/>
          <w:color w:val="FF0000"/>
          <w:sz w:val="24"/>
        </w:rPr>
        <w:t>5</w:t>
      </w:r>
      <w:r w:rsidRPr="001C7993">
        <w:rPr>
          <w:rFonts w:ascii="Times New Roman" w:hAnsi="Times New Roman"/>
          <w:color w:val="FF0000"/>
          <w:sz w:val="24"/>
        </w:rPr>
        <w:t>小时放置室温平衡</w:t>
      </w:r>
      <w:r w:rsidRPr="001C7993">
        <w:rPr>
          <w:rFonts w:ascii="Times New Roman" w:hAnsi="Times New Roman"/>
          <w:sz w:val="24"/>
        </w:rPr>
        <w:t>。用拇指和食指捏住试剂瓶的顶部和底部轻轻</w:t>
      </w:r>
      <w:r w:rsidR="00157F0E" w:rsidRPr="001C7993">
        <w:rPr>
          <w:rFonts w:ascii="Times New Roman" w:hAnsi="Times New Roman"/>
          <w:sz w:val="24"/>
        </w:rPr>
        <w:t>摇晃</w:t>
      </w:r>
      <w:r w:rsidR="00157F0E" w:rsidRPr="001C7993">
        <w:rPr>
          <w:rFonts w:ascii="Times New Roman" w:hAnsi="Times New Roman"/>
          <w:sz w:val="24"/>
        </w:rPr>
        <w:t>10</w:t>
      </w:r>
      <w:r w:rsidR="00157F0E" w:rsidRPr="001C7993">
        <w:rPr>
          <w:rFonts w:ascii="Times New Roman" w:hAnsi="Times New Roman"/>
          <w:sz w:val="24"/>
        </w:rPr>
        <w:t>秒</w:t>
      </w:r>
      <w:r w:rsidRPr="001C7993">
        <w:rPr>
          <w:rFonts w:ascii="Times New Roman" w:hAnsi="Times New Roman"/>
          <w:sz w:val="24"/>
        </w:rPr>
        <w:t>，使内容物充分混合均匀。</w:t>
      </w:r>
      <w:r w:rsidR="00157F0E" w:rsidRPr="001C7993">
        <w:rPr>
          <w:rFonts w:ascii="Times New Roman" w:hAnsi="Times New Roman"/>
          <w:sz w:val="24"/>
        </w:rPr>
        <w:t>根据不同机型选择合适的进样方式，注意不要吸取液面与空气接触部分的液体</w:t>
      </w:r>
      <w:r w:rsidRPr="001C7993">
        <w:rPr>
          <w:rFonts w:ascii="Times New Roman" w:hAnsi="Times New Roman"/>
          <w:sz w:val="24"/>
        </w:rPr>
        <w:t>。未开瓶：</w:t>
      </w:r>
      <w:r w:rsidRPr="001C7993">
        <w:rPr>
          <w:rFonts w:ascii="Times New Roman" w:hAnsi="Times New Roman"/>
          <w:sz w:val="24"/>
        </w:rPr>
        <w:t>2</w:t>
      </w:r>
      <w:r w:rsidRPr="001C7993">
        <w:rPr>
          <w:rFonts w:ascii="Times New Roman" w:hAnsi="Times New Roman"/>
          <w:sz w:val="24"/>
        </w:rPr>
        <w:t>～</w:t>
      </w:r>
      <w:r w:rsidRPr="001C7993">
        <w:rPr>
          <w:rFonts w:ascii="Times New Roman" w:hAnsi="Times New Roman"/>
          <w:sz w:val="24"/>
        </w:rPr>
        <w:t>8℃</w:t>
      </w:r>
      <w:r w:rsidRPr="001C7993">
        <w:rPr>
          <w:rFonts w:ascii="Times New Roman" w:hAnsi="Times New Roman"/>
          <w:sz w:val="24"/>
        </w:rPr>
        <w:t>可保存至效期末。避免在冷冻和</w:t>
      </w:r>
      <w:r w:rsidRPr="001C7993">
        <w:rPr>
          <w:rFonts w:ascii="Times New Roman" w:hAnsi="Times New Roman"/>
          <w:sz w:val="24"/>
        </w:rPr>
        <w:t>30℃</w:t>
      </w:r>
      <w:r w:rsidRPr="001C7993">
        <w:rPr>
          <w:rFonts w:ascii="Times New Roman" w:hAnsi="Times New Roman"/>
          <w:sz w:val="24"/>
        </w:rPr>
        <w:t>以上温度保存。</w:t>
      </w:r>
      <w:r w:rsidR="001C7993" w:rsidRPr="001C7993">
        <w:rPr>
          <w:rFonts w:ascii="Times New Roman" w:hAnsi="Times New Roman"/>
          <w:b/>
          <w:color w:val="FF0000"/>
          <w:sz w:val="24"/>
        </w:rPr>
        <w:t>本次</w:t>
      </w:r>
      <w:r w:rsidR="001C7993" w:rsidRPr="001C7993">
        <w:rPr>
          <w:rFonts w:ascii="Times New Roman" w:hAnsi="Times New Roman"/>
          <w:b/>
          <w:color w:val="FF0000"/>
          <w:sz w:val="24"/>
        </w:rPr>
        <w:t>Glu</w:t>
      </w:r>
      <w:r w:rsidR="001C7993" w:rsidRPr="001C7993">
        <w:rPr>
          <w:rFonts w:ascii="Times New Roman" w:hAnsi="Times New Roman"/>
          <w:b/>
          <w:color w:val="FF0000"/>
          <w:sz w:val="24"/>
        </w:rPr>
        <w:t>和</w:t>
      </w:r>
      <w:r w:rsidR="001C7993" w:rsidRPr="001C7993">
        <w:rPr>
          <w:rFonts w:ascii="Times New Roman" w:hAnsi="Times New Roman"/>
          <w:b/>
          <w:color w:val="FF0000"/>
          <w:sz w:val="24"/>
        </w:rPr>
        <w:t>Lac</w:t>
      </w:r>
      <w:r w:rsidR="001C7993" w:rsidRPr="001C7993">
        <w:rPr>
          <w:rFonts w:ascii="Times New Roman" w:hAnsi="Times New Roman"/>
          <w:b/>
          <w:color w:val="FF0000"/>
          <w:sz w:val="24"/>
        </w:rPr>
        <w:t>为不计分项目，各单位根据实际情况如实填报。</w:t>
      </w:r>
    </w:p>
    <w:sectPr w:rsidR="005F41B2" w:rsidRPr="001C7993" w:rsidSect="00674B58">
      <w:headerReference w:type="default" r:id="rId7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DD3DB" w14:textId="77777777" w:rsidR="000E41DB" w:rsidRDefault="000E41DB" w:rsidP="000A1EA1">
      <w:r>
        <w:separator/>
      </w:r>
    </w:p>
  </w:endnote>
  <w:endnote w:type="continuationSeparator" w:id="0">
    <w:p w14:paraId="5CE86EAB" w14:textId="77777777" w:rsidR="000E41DB" w:rsidRDefault="000E41DB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D8CC7" w14:textId="77777777" w:rsidR="000E41DB" w:rsidRDefault="000E41DB" w:rsidP="000A1EA1">
      <w:r>
        <w:separator/>
      </w:r>
    </w:p>
  </w:footnote>
  <w:footnote w:type="continuationSeparator" w:id="0">
    <w:p w14:paraId="5D539248" w14:textId="77777777" w:rsidR="000E41DB" w:rsidRDefault="000E41DB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8DE0" w14:textId="0D1CE385" w:rsidR="000C773F" w:rsidRPr="000C773F" w:rsidRDefault="000C773F">
    <w:pPr>
      <w:pStyle w:val="a3"/>
      <w:rPr>
        <w:rFonts w:ascii="楷体" w:eastAsia="楷体" w:hAnsi="楷体" w:hint="eastAsia"/>
        <w:sz w:val="21"/>
        <w:szCs w:val="21"/>
      </w:rPr>
    </w:pPr>
    <w:r w:rsidRPr="000C773F">
      <w:rPr>
        <w:rFonts w:ascii="楷体" w:eastAsia="楷体" w:hAnsi="楷体" w:hint="eastAsia"/>
        <w:sz w:val="21"/>
        <w:szCs w:val="21"/>
      </w:rPr>
      <w:t>安徽省临床检验中心</w:t>
    </w:r>
  </w:p>
  <w:p w14:paraId="167162D9" w14:textId="77777777" w:rsidR="002D7F69" w:rsidRDefault="002D7F69" w:rsidP="002060B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94275322">
    <w:abstractNumId w:val="1"/>
  </w:num>
  <w:num w:numId="2" w16cid:durableId="902985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377AE"/>
    <w:rsid w:val="00053453"/>
    <w:rsid w:val="00056649"/>
    <w:rsid w:val="000A1EA1"/>
    <w:rsid w:val="000C773F"/>
    <w:rsid w:val="000D715A"/>
    <w:rsid w:val="000E1578"/>
    <w:rsid w:val="000E41DB"/>
    <w:rsid w:val="000E74F4"/>
    <w:rsid w:val="000F5E9B"/>
    <w:rsid w:val="00114A23"/>
    <w:rsid w:val="00145439"/>
    <w:rsid w:val="00157F0E"/>
    <w:rsid w:val="00175955"/>
    <w:rsid w:val="00194F45"/>
    <w:rsid w:val="001C4855"/>
    <w:rsid w:val="001C7993"/>
    <w:rsid w:val="001F4CF0"/>
    <w:rsid w:val="00205916"/>
    <w:rsid w:val="002060B4"/>
    <w:rsid w:val="0026428E"/>
    <w:rsid w:val="002761F1"/>
    <w:rsid w:val="002D7F69"/>
    <w:rsid w:val="00314897"/>
    <w:rsid w:val="00377346"/>
    <w:rsid w:val="003A2F53"/>
    <w:rsid w:val="003C4A0A"/>
    <w:rsid w:val="003F29D5"/>
    <w:rsid w:val="004325BF"/>
    <w:rsid w:val="00442612"/>
    <w:rsid w:val="00444757"/>
    <w:rsid w:val="00451540"/>
    <w:rsid w:val="004642E5"/>
    <w:rsid w:val="004A5F45"/>
    <w:rsid w:val="004E1879"/>
    <w:rsid w:val="004F1792"/>
    <w:rsid w:val="00507A3B"/>
    <w:rsid w:val="005207E6"/>
    <w:rsid w:val="005462FB"/>
    <w:rsid w:val="005F41B2"/>
    <w:rsid w:val="005F4FA1"/>
    <w:rsid w:val="006063DC"/>
    <w:rsid w:val="00674B58"/>
    <w:rsid w:val="006E4C4A"/>
    <w:rsid w:val="006E588D"/>
    <w:rsid w:val="006E7F2A"/>
    <w:rsid w:val="006F5D64"/>
    <w:rsid w:val="00726097"/>
    <w:rsid w:val="00741B5A"/>
    <w:rsid w:val="00742755"/>
    <w:rsid w:val="00744A19"/>
    <w:rsid w:val="00774159"/>
    <w:rsid w:val="00796EAA"/>
    <w:rsid w:val="007B2FAD"/>
    <w:rsid w:val="007C1879"/>
    <w:rsid w:val="008155D9"/>
    <w:rsid w:val="008C6287"/>
    <w:rsid w:val="00946169"/>
    <w:rsid w:val="00956198"/>
    <w:rsid w:val="0098689B"/>
    <w:rsid w:val="00A21EF1"/>
    <w:rsid w:val="00A223BF"/>
    <w:rsid w:val="00A83C42"/>
    <w:rsid w:val="00A84418"/>
    <w:rsid w:val="00A979EE"/>
    <w:rsid w:val="00AC1578"/>
    <w:rsid w:val="00B16E9B"/>
    <w:rsid w:val="00B55BC4"/>
    <w:rsid w:val="00BC3C48"/>
    <w:rsid w:val="00BF1AEE"/>
    <w:rsid w:val="00BF6545"/>
    <w:rsid w:val="00C10319"/>
    <w:rsid w:val="00D03874"/>
    <w:rsid w:val="00D0423E"/>
    <w:rsid w:val="00DB4B5B"/>
    <w:rsid w:val="00DB544B"/>
    <w:rsid w:val="00DE622F"/>
    <w:rsid w:val="00E43210"/>
    <w:rsid w:val="00E6287E"/>
    <w:rsid w:val="00E72DD6"/>
    <w:rsid w:val="00E84298"/>
    <w:rsid w:val="00EE51EE"/>
    <w:rsid w:val="00F817C1"/>
    <w:rsid w:val="00FB4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FC304"/>
  <w15:docId w15:val="{F4F53A12-5E94-4778-8296-AC5BD155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142</Words>
  <Characters>815</Characters>
  <Application>Microsoft Office Word</Application>
  <DocSecurity>0</DocSecurity>
  <Lines>6</Lines>
  <Paragraphs>1</Paragraphs>
  <ScaleCrop>false</ScaleCrop>
  <Company>Toshiba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10</cp:revision>
  <dcterms:created xsi:type="dcterms:W3CDTF">2023-05-09T03:25:00Z</dcterms:created>
  <dcterms:modified xsi:type="dcterms:W3CDTF">2026-07-27T01:09:00Z</dcterms:modified>
</cp:coreProperties>
</file>