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C806E" w14:textId="14E21F1A" w:rsidR="00786000" w:rsidRDefault="006063DC" w:rsidP="00786000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</w:t>
      </w:r>
      <w:bookmarkStart w:id="0" w:name="_Hlk168068833"/>
      <w:r w:rsidR="009324B5" w:rsidRPr="009324B5">
        <w:rPr>
          <w:rFonts w:ascii="宋体" w:hAnsi="宋体" w:hint="eastAsia"/>
          <w:b/>
          <w:sz w:val="40"/>
        </w:rPr>
        <w:t>AE-</w:t>
      </w:r>
      <w:r w:rsidR="00786000">
        <w:rPr>
          <w:rFonts w:ascii="宋体" w:hAnsi="宋体" w:hint="eastAsia"/>
          <w:b/>
          <w:sz w:val="40"/>
        </w:rPr>
        <w:t>81</w:t>
      </w:r>
      <w:r w:rsidR="00786000" w:rsidRPr="00786000">
        <w:rPr>
          <w:rFonts w:ascii="宋体" w:hAnsi="宋体"/>
          <w:b/>
          <w:sz w:val="40"/>
        </w:rPr>
        <w:t>尿液绒毛膜促性腺激素检测</w:t>
      </w:r>
      <w:r w:rsidR="00786000">
        <w:rPr>
          <w:rFonts w:ascii="宋体" w:hAnsi="宋体" w:hint="eastAsia"/>
          <w:b/>
          <w:sz w:val="40"/>
        </w:rPr>
        <w:t>EQA计划书</w:t>
      </w:r>
    </w:p>
    <w:p w14:paraId="433DA75C" w14:textId="31BD4F6B" w:rsidR="0098689B" w:rsidRPr="0098689B" w:rsidRDefault="0098689B" w:rsidP="00786000">
      <w:pPr>
        <w:spacing w:after="480"/>
        <w:jc w:val="center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proofErr w:type="gramStart"/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proofErr w:type="gramEnd"/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</w:t>
      </w:r>
      <w:proofErr w:type="gramStart"/>
      <w:r w:rsidR="000377AE">
        <w:rPr>
          <w:rFonts w:ascii="宋体" w:hAnsi="宋体" w:hint="eastAsia"/>
          <w:sz w:val="24"/>
        </w:rPr>
        <w:t>质控品保存</w:t>
      </w:r>
      <w:proofErr w:type="gramEnd"/>
      <w:r w:rsidR="000377AE">
        <w:rPr>
          <w:rFonts w:ascii="宋体" w:hAnsi="宋体" w:hint="eastAsia"/>
          <w:sz w:val="24"/>
        </w:rPr>
        <w:t>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</w:t>
      </w:r>
      <w:proofErr w:type="gramStart"/>
      <w:r w:rsidRPr="00E6287E">
        <w:rPr>
          <w:rFonts w:ascii="宋体" w:hAnsi="宋体" w:hint="eastAsia"/>
          <w:sz w:val="20"/>
        </w:rPr>
        <w:t>质控品使用</w:t>
      </w:r>
      <w:proofErr w:type="gramEnd"/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</w:t>
      </w:r>
      <w:proofErr w:type="gramStart"/>
      <w:r w:rsidR="00674B58" w:rsidRPr="00E6287E">
        <w:rPr>
          <w:rFonts w:ascii="宋体" w:hAnsi="宋体" w:hint="eastAsia"/>
          <w:sz w:val="20"/>
        </w:rPr>
        <w:t>质控品说明书</w:t>
      </w:r>
      <w:proofErr w:type="gramEnd"/>
      <w:r w:rsidR="00674B58" w:rsidRPr="00E6287E">
        <w:rPr>
          <w:rFonts w:ascii="宋体" w:hAnsi="宋体" w:hint="eastAsia"/>
          <w:sz w:val="20"/>
        </w:rPr>
        <w:t>（如有）或</w:t>
      </w:r>
      <w:r w:rsidR="00674B58">
        <w:fldChar w:fldCharType="begin"/>
      </w:r>
      <w:r w:rsidR="00674B58">
        <w:instrText>HYPERLINK "http://www.ahccl.cn/EAQ/index.aspx"</w:instrText>
      </w:r>
      <w:r w:rsidR="00674B58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74B58"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866"/>
        <w:gridCol w:w="1001"/>
        <w:gridCol w:w="1721"/>
        <w:gridCol w:w="1499"/>
        <w:gridCol w:w="1498"/>
        <w:gridCol w:w="1498"/>
        <w:gridCol w:w="1498"/>
        <w:gridCol w:w="930"/>
        <w:gridCol w:w="930"/>
        <w:gridCol w:w="930"/>
        <w:gridCol w:w="930"/>
      </w:tblGrid>
      <w:tr w:rsidR="000377AE" w:rsidRPr="000377AE" w14:paraId="1773325D" w14:textId="77777777" w:rsidTr="000A4E93">
        <w:trPr>
          <w:trHeight w:val="405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</w:t>
            </w:r>
            <w:proofErr w:type="gramStart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注意勾选批号</w:t>
            </w:r>
            <w:proofErr w:type="gramEnd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0A4E93">
        <w:trPr>
          <w:trHeight w:val="360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0A4E93">
        <w:trPr>
          <w:trHeight w:val="360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A4E93" w:rsidRPr="000377AE" w14:paraId="3E31F3F4" w14:textId="77777777" w:rsidTr="000A16A0">
        <w:trPr>
          <w:trHeight w:val="54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9DA7" w14:textId="40243680" w:rsidR="000A4E93" w:rsidRPr="000A4E93" w:rsidRDefault="00786000" w:rsidP="000A4E93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b/>
                <w:color w:val="000000"/>
                <w:szCs w:val="24"/>
              </w:rPr>
              <w:t>hcg</w:t>
            </w:r>
            <w:proofErr w:type="spellEnd"/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EDA86" w14:textId="0DC96DE6" w:rsidR="000A4E93" w:rsidRPr="000A4E93" w:rsidRDefault="000A4E93" w:rsidP="000A4E93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0BC4" w14:textId="34438D4C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23CF" w14:textId="1E907ADF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B297" w14:textId="27C683D2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FE08" w14:textId="05BBDBB8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5513" w14:textId="12E8DFD0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6E0E" w14:textId="0ADEEA5C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D2BE" w14:textId="24D17CF4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C40D" w14:textId="13B35298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F879" w14:textId="61743C4D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19CF7488" w14:textId="77777777" w:rsidR="000A4BCD" w:rsidRPr="00A2123F" w:rsidRDefault="000A4BCD" w:rsidP="000A4BCD">
      <w:pPr>
        <w:spacing w:line="360" w:lineRule="auto"/>
        <w:rPr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46B63C67" w14:textId="5F80F933" w:rsidR="000A4BCD" w:rsidRPr="006D11FD" w:rsidRDefault="000A4BCD" w:rsidP="000A4BCD">
      <w:pPr>
        <w:numPr>
          <w:ilvl w:val="0"/>
          <w:numId w:val="3"/>
        </w:numPr>
        <w:spacing w:line="360" w:lineRule="auto"/>
        <w:ind w:left="780"/>
        <w:rPr>
          <w:rFonts w:ascii="Times New Roman" w:hAnsi="Times New Roman"/>
          <w:sz w:val="24"/>
          <w:szCs w:val="24"/>
        </w:rPr>
      </w:pPr>
      <w:r w:rsidRPr="006D11FD">
        <w:rPr>
          <w:rFonts w:ascii="Times New Roman" w:hAnsi="Times New Roman"/>
          <w:sz w:val="24"/>
          <w:szCs w:val="24"/>
        </w:rPr>
        <w:t>本次</w:t>
      </w:r>
      <w:proofErr w:type="gramStart"/>
      <w:r w:rsidRPr="006D11FD">
        <w:rPr>
          <w:rFonts w:ascii="Times New Roman" w:hAnsi="Times New Roman"/>
          <w:sz w:val="24"/>
          <w:szCs w:val="24"/>
        </w:rPr>
        <w:t>质评共检测</w:t>
      </w:r>
      <w:proofErr w:type="gramEnd"/>
      <w:r w:rsidR="00786000" w:rsidRPr="00786000">
        <w:rPr>
          <w:rFonts w:ascii="Times New Roman" w:hAnsi="Times New Roman"/>
          <w:sz w:val="24"/>
          <w:szCs w:val="24"/>
        </w:rPr>
        <w:t>尿液绒毛膜促性腺激素检测</w:t>
      </w:r>
      <w:r w:rsidRPr="006D11FD">
        <w:rPr>
          <w:rFonts w:ascii="Times New Roman" w:hAnsi="Times New Roman"/>
          <w:sz w:val="24"/>
          <w:szCs w:val="24"/>
        </w:rPr>
        <w:t>样本</w:t>
      </w:r>
      <w:r w:rsidRPr="006D11FD">
        <w:rPr>
          <w:rFonts w:ascii="Times New Roman" w:hAnsi="Times New Roman"/>
          <w:sz w:val="24"/>
          <w:szCs w:val="24"/>
        </w:rPr>
        <w:t>5</w:t>
      </w:r>
      <w:r w:rsidRPr="006D11FD">
        <w:rPr>
          <w:rFonts w:ascii="Times New Roman" w:hAnsi="Times New Roman"/>
          <w:sz w:val="24"/>
          <w:szCs w:val="24"/>
        </w:rPr>
        <w:t>份，请</w:t>
      </w:r>
      <w:proofErr w:type="gramStart"/>
      <w:r w:rsidRPr="006D11FD">
        <w:rPr>
          <w:rFonts w:ascii="Times New Roman" w:hAnsi="Times New Roman"/>
          <w:sz w:val="24"/>
          <w:szCs w:val="24"/>
        </w:rPr>
        <w:t>用你室常规</w:t>
      </w:r>
      <w:proofErr w:type="gramEnd"/>
      <w:r w:rsidRPr="006D11FD">
        <w:rPr>
          <w:rFonts w:ascii="Times New Roman" w:hAnsi="Times New Roman"/>
          <w:sz w:val="24"/>
          <w:szCs w:val="24"/>
        </w:rPr>
        <w:t>使用的</w:t>
      </w:r>
      <w:r>
        <w:rPr>
          <w:rFonts w:hint="eastAsia"/>
          <w:sz w:val="24"/>
          <w:szCs w:val="24"/>
        </w:rPr>
        <w:t>检测</w:t>
      </w:r>
      <w:r w:rsidRPr="006D11FD">
        <w:rPr>
          <w:rFonts w:ascii="Times New Roman" w:hAnsi="Times New Roman"/>
          <w:sz w:val="24"/>
          <w:szCs w:val="24"/>
        </w:rPr>
        <w:t>方法，然后认真填写</w:t>
      </w:r>
      <w:r w:rsidR="00455CF3">
        <w:rPr>
          <w:rFonts w:ascii="Times New Roman" w:hAnsi="Times New Roman" w:hint="eastAsia"/>
          <w:sz w:val="24"/>
          <w:szCs w:val="24"/>
        </w:rPr>
        <w:t>上报表</w:t>
      </w:r>
      <w:r w:rsidRPr="006D11FD">
        <w:rPr>
          <w:rFonts w:ascii="Times New Roman" w:hAnsi="Times New Roman"/>
          <w:sz w:val="24"/>
          <w:szCs w:val="24"/>
        </w:rPr>
        <w:t>，请勿空项，否则会影响质评分。</w:t>
      </w:r>
    </w:p>
    <w:p w14:paraId="583821B2" w14:textId="77777777" w:rsidR="000A4BCD" w:rsidRPr="005D0716" w:rsidRDefault="000A4BCD" w:rsidP="000A4BCD">
      <w:pPr>
        <w:numPr>
          <w:ilvl w:val="0"/>
          <w:numId w:val="3"/>
        </w:numPr>
        <w:spacing w:line="360" w:lineRule="auto"/>
        <w:ind w:left="780"/>
        <w:rPr>
          <w:rFonts w:ascii="Times New Roman" w:hAnsi="Times New Roman"/>
          <w:b/>
          <w:bCs/>
          <w:sz w:val="24"/>
          <w:szCs w:val="24"/>
        </w:rPr>
      </w:pPr>
      <w:r w:rsidRPr="00427DF5">
        <w:rPr>
          <w:sz w:val="24"/>
          <w:szCs w:val="24"/>
        </w:rPr>
        <w:t>请根据实际使用的检测方法、仪器型号及试剂盒生产厂家，在系统中选择对应的数字代码。如所使用的项目未在代码表中列出，请在指定位置详细填写相关信息。</w:t>
      </w:r>
    </w:p>
    <w:p w14:paraId="286356F7" w14:textId="36A3A082" w:rsidR="000001B9" w:rsidRPr="000001B9" w:rsidRDefault="000001B9" w:rsidP="000A4BCD">
      <w:pPr>
        <w:numPr>
          <w:ilvl w:val="0"/>
          <w:numId w:val="3"/>
        </w:numPr>
        <w:spacing w:line="360" w:lineRule="auto"/>
        <w:ind w:left="780"/>
        <w:rPr>
          <w:rFonts w:ascii="Times New Roman" w:hAnsi="Times New Roman"/>
          <w:b/>
          <w:bCs/>
          <w:color w:val="FF0000"/>
          <w:szCs w:val="21"/>
        </w:rPr>
      </w:pPr>
      <w:r w:rsidRPr="000001B9">
        <w:rPr>
          <w:sz w:val="24"/>
          <w:szCs w:val="24"/>
        </w:rPr>
        <w:t>测定结果</w:t>
      </w:r>
      <w:r w:rsidR="00672402">
        <w:rPr>
          <w:rFonts w:hint="eastAsia"/>
          <w:sz w:val="24"/>
          <w:szCs w:val="24"/>
        </w:rPr>
        <w:t>按阴性，弱阳性和阳性进行上报。</w:t>
      </w:r>
      <w:r w:rsidR="00672402" w:rsidRPr="00672402">
        <w:rPr>
          <w:sz w:val="24"/>
          <w:szCs w:val="24"/>
        </w:rPr>
        <w:t>弱阳性是指检测线可以辨认，但明显弱于常规阳性结果；检测线无论深浅，只要按试剂说明书判定为阳性，均不得上报为阴性</w:t>
      </w:r>
      <w:r w:rsidRPr="000001B9">
        <w:rPr>
          <w:sz w:val="24"/>
          <w:szCs w:val="24"/>
        </w:rPr>
        <w:t>。</w:t>
      </w:r>
    </w:p>
    <w:p w14:paraId="2975A18C" w14:textId="37BB52C6" w:rsidR="000A4BCD" w:rsidRPr="006D11FD" w:rsidRDefault="000A4BCD" w:rsidP="000A4BCD">
      <w:pPr>
        <w:numPr>
          <w:ilvl w:val="0"/>
          <w:numId w:val="3"/>
        </w:numPr>
        <w:spacing w:line="360" w:lineRule="auto"/>
        <w:ind w:left="780"/>
        <w:rPr>
          <w:rFonts w:ascii="Times New Roman" w:hAnsi="Times New Roman"/>
          <w:b/>
          <w:bCs/>
          <w:color w:val="FF0000"/>
          <w:szCs w:val="21"/>
        </w:rPr>
      </w:pPr>
      <w:r w:rsidRPr="006D11FD">
        <w:rPr>
          <w:rFonts w:ascii="Times New Roman" w:hAnsi="Times New Roman"/>
          <w:b/>
          <w:bCs/>
          <w:color w:val="FF0000"/>
          <w:szCs w:val="21"/>
        </w:rPr>
        <w:t>上报完成后请到</w:t>
      </w:r>
      <w:r w:rsidRPr="006D11FD">
        <w:rPr>
          <w:rFonts w:ascii="Times New Roman" w:hAnsi="Times New Roman"/>
          <w:b/>
          <w:bCs/>
          <w:color w:val="FF0000"/>
          <w:szCs w:val="21"/>
        </w:rPr>
        <w:t xml:space="preserve"> “</w:t>
      </w:r>
      <w:r w:rsidRPr="006D11FD">
        <w:rPr>
          <w:rFonts w:ascii="Times New Roman" w:hAnsi="Times New Roman"/>
          <w:b/>
          <w:bCs/>
          <w:color w:val="FF0000"/>
          <w:szCs w:val="21"/>
        </w:rPr>
        <w:t>已上报数据</w:t>
      </w:r>
      <w:r w:rsidRPr="006D11FD">
        <w:rPr>
          <w:rFonts w:ascii="Times New Roman" w:hAnsi="Times New Roman"/>
          <w:b/>
          <w:bCs/>
          <w:color w:val="FF0000"/>
          <w:szCs w:val="21"/>
        </w:rPr>
        <w:t>”</w:t>
      </w:r>
      <w:r w:rsidRPr="006D11FD">
        <w:rPr>
          <w:rFonts w:ascii="Times New Roman" w:hAnsi="Times New Roman"/>
          <w:b/>
          <w:bCs/>
          <w:color w:val="FF0000"/>
          <w:szCs w:val="21"/>
        </w:rPr>
        <w:t>栏，确认数据上报是否成功！</w:t>
      </w:r>
    </w:p>
    <w:p w14:paraId="20C337A0" w14:textId="77777777" w:rsidR="000A4BCD" w:rsidRDefault="000A4BCD" w:rsidP="000A4BCD">
      <w:pPr>
        <w:spacing w:line="360" w:lineRule="auto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</w:p>
    <w:p w14:paraId="7C39BEB4" w14:textId="77777777" w:rsidR="000A4BCD" w:rsidRPr="0003192A" w:rsidRDefault="000A4BCD" w:rsidP="000A4BCD">
      <w:pPr>
        <w:spacing w:line="360" w:lineRule="auto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03192A">
        <w:rPr>
          <w:rFonts w:ascii="宋体" w:hAnsi="宋体"/>
          <w:b/>
          <w:bCs/>
          <w:color w:val="000000" w:themeColor="text1"/>
          <w:sz w:val="24"/>
          <w:szCs w:val="24"/>
        </w:rPr>
        <w:t>#</w:t>
      </w:r>
      <w:r w:rsidRPr="0003192A">
        <w:rPr>
          <w:rFonts w:ascii="宋体" w:hAnsi="宋体" w:hint="eastAsia"/>
          <w:b/>
          <w:bCs/>
          <w:color w:val="000000" w:themeColor="text1"/>
          <w:sz w:val="24"/>
          <w:szCs w:val="24"/>
        </w:rPr>
        <w:t>注意事项</w:t>
      </w:r>
    </w:p>
    <w:p w14:paraId="4E55E777" w14:textId="77777777" w:rsidR="000A4BCD" w:rsidRPr="00A57544" w:rsidRDefault="000A4BCD" w:rsidP="000A4BCD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 w:hint="eastAsia"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t>样品处理方法：</w:t>
      </w:r>
      <w:r w:rsidRPr="00A57544">
        <w:rPr>
          <w:rFonts w:ascii="宋体" w:hAnsi="宋体"/>
          <w:color w:val="000000" w:themeColor="text1"/>
          <w:sz w:val="24"/>
          <w:szCs w:val="24"/>
        </w:rPr>
        <w:t>质</w:t>
      </w:r>
      <w:proofErr w:type="gramStart"/>
      <w:r w:rsidRPr="00A57544">
        <w:rPr>
          <w:rFonts w:ascii="宋体" w:hAnsi="宋体"/>
          <w:color w:val="000000" w:themeColor="text1"/>
          <w:sz w:val="24"/>
          <w:szCs w:val="24"/>
        </w:rPr>
        <w:t>控品请</w:t>
      </w:r>
      <w:proofErr w:type="gramEnd"/>
      <w:r w:rsidRPr="00A57544">
        <w:rPr>
          <w:rFonts w:ascii="宋体" w:hAnsi="宋体"/>
          <w:color w:val="000000" w:themeColor="text1"/>
          <w:sz w:val="24"/>
          <w:szCs w:val="24"/>
        </w:rPr>
        <w:t>按照临床样本流程进行检测及处理</w:t>
      </w:r>
      <w:r w:rsidRPr="00A57544">
        <w:rPr>
          <w:rFonts w:ascii="宋体" w:hAnsi="宋体" w:hint="eastAsia"/>
          <w:color w:val="000000" w:themeColor="text1"/>
          <w:sz w:val="24"/>
          <w:szCs w:val="24"/>
        </w:rPr>
        <w:t>。</w:t>
      </w:r>
    </w:p>
    <w:p w14:paraId="509DA59C" w14:textId="77777777" w:rsidR="000A4BCD" w:rsidRPr="00A57544" w:rsidRDefault="000A4BCD" w:rsidP="000A4BCD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lastRenderedPageBreak/>
        <w:t>收到质控样品后，应立即检查样品的批号、数量是否与活动安排相符，检查样品是否渗漏。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若发现室间质评样品出现破损、重号、标识不清、标签脱落等问题，影响测定或结果填报时，请及时联系中心（0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551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-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62283619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）。</w:t>
      </w:r>
    </w:p>
    <w:p w14:paraId="4AE7224B" w14:textId="77777777" w:rsidR="000A4BCD" w:rsidRPr="00A57544" w:rsidRDefault="000A4BCD" w:rsidP="000A4BCD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 w:hint="eastAsia"/>
          <w:color w:val="000000" w:themeColor="text1"/>
          <w:sz w:val="24"/>
          <w:szCs w:val="24"/>
        </w:rPr>
      </w:pPr>
      <w:bookmarkStart w:id="1" w:name="_Hlk123897827"/>
      <w:r w:rsidRPr="00A57544">
        <w:rPr>
          <w:rFonts w:ascii="宋体" w:hAnsi="宋体" w:hint="eastAsia"/>
          <w:color w:val="000000" w:themeColor="text1"/>
          <w:sz w:val="24"/>
          <w:szCs w:val="24"/>
        </w:rPr>
        <w:t>本活动一年2次。</w:t>
      </w:r>
    </w:p>
    <w:bookmarkEnd w:id="1"/>
    <w:p w14:paraId="201B822C" w14:textId="77777777" w:rsidR="000A4BCD" w:rsidRPr="002E6134" w:rsidRDefault="000A4BCD" w:rsidP="000A4BCD">
      <w:pPr>
        <w:spacing w:after="120"/>
        <w:jc w:val="left"/>
        <w:rPr>
          <w:rFonts w:ascii="宋体" w:hAnsi="宋体" w:hint="eastAsia"/>
          <w:b/>
          <w:bCs/>
          <w:color w:val="000000" w:themeColor="text1"/>
          <w:szCs w:val="21"/>
        </w:rPr>
      </w:pPr>
    </w:p>
    <w:p w14:paraId="7C7377D7" w14:textId="4206CC11" w:rsidR="00B641B6" w:rsidRPr="002E6134" w:rsidRDefault="00B641B6" w:rsidP="000A4BCD">
      <w:pPr>
        <w:spacing w:after="120"/>
        <w:jc w:val="left"/>
        <w:rPr>
          <w:rFonts w:ascii="宋体" w:hAnsi="宋体" w:hint="eastAsia"/>
          <w:b/>
          <w:bCs/>
          <w:color w:val="000000" w:themeColor="text1"/>
          <w:szCs w:val="21"/>
        </w:rPr>
      </w:pPr>
    </w:p>
    <w:sectPr w:rsidR="00B641B6" w:rsidRPr="002E6134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880B7" w14:textId="77777777" w:rsidR="00943ECA" w:rsidRDefault="00943ECA" w:rsidP="000A1EA1">
      <w:r>
        <w:separator/>
      </w:r>
    </w:p>
  </w:endnote>
  <w:endnote w:type="continuationSeparator" w:id="0">
    <w:p w14:paraId="1BA3520E" w14:textId="77777777" w:rsidR="00943ECA" w:rsidRDefault="00943ECA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635CE" w14:textId="77777777" w:rsidR="00943ECA" w:rsidRDefault="00943ECA" w:rsidP="000A1EA1">
      <w:r>
        <w:separator/>
      </w:r>
    </w:p>
  </w:footnote>
  <w:footnote w:type="continuationSeparator" w:id="0">
    <w:p w14:paraId="27281FCF" w14:textId="77777777" w:rsidR="00943ECA" w:rsidRDefault="00943ECA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F807B94"/>
    <w:lvl w:ilvl="0" w:tplc="6CA8D44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CE31CE"/>
    <w:multiLevelType w:val="hybridMultilevel"/>
    <w:tmpl w:val="E1E0D092"/>
    <w:lvl w:ilvl="0" w:tplc="367E0A42">
      <w:start w:val="1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78740374">
    <w:abstractNumId w:val="2"/>
  </w:num>
  <w:num w:numId="2" w16cid:durableId="312492597">
    <w:abstractNumId w:val="1"/>
  </w:num>
  <w:num w:numId="3" w16cid:durableId="347607784">
    <w:abstractNumId w:val="0"/>
  </w:num>
  <w:num w:numId="4" w16cid:durableId="182179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001B9"/>
    <w:rsid w:val="000377AE"/>
    <w:rsid w:val="00053453"/>
    <w:rsid w:val="00056649"/>
    <w:rsid w:val="000A1EA1"/>
    <w:rsid w:val="000A4BCD"/>
    <w:rsid w:val="000A4E93"/>
    <w:rsid w:val="000C773F"/>
    <w:rsid w:val="000D715A"/>
    <w:rsid w:val="000E1578"/>
    <w:rsid w:val="000E74F4"/>
    <w:rsid w:val="000F5E9B"/>
    <w:rsid w:val="00103A0D"/>
    <w:rsid w:val="00110B6B"/>
    <w:rsid w:val="00113977"/>
    <w:rsid w:val="00114A23"/>
    <w:rsid w:val="00145439"/>
    <w:rsid w:val="00173527"/>
    <w:rsid w:val="00175955"/>
    <w:rsid w:val="00194F45"/>
    <w:rsid w:val="001C4855"/>
    <w:rsid w:val="001D679B"/>
    <w:rsid w:val="001F487A"/>
    <w:rsid w:val="001F4CF0"/>
    <w:rsid w:val="00205916"/>
    <w:rsid w:val="002060B4"/>
    <w:rsid w:val="0026428E"/>
    <w:rsid w:val="002761F1"/>
    <w:rsid w:val="002D7F69"/>
    <w:rsid w:val="002E6134"/>
    <w:rsid w:val="00314897"/>
    <w:rsid w:val="00377346"/>
    <w:rsid w:val="003A2F53"/>
    <w:rsid w:val="003A382B"/>
    <w:rsid w:val="003C4A0A"/>
    <w:rsid w:val="003F29D5"/>
    <w:rsid w:val="004325BF"/>
    <w:rsid w:val="00442612"/>
    <w:rsid w:val="00444757"/>
    <w:rsid w:val="00451540"/>
    <w:rsid w:val="00455CF3"/>
    <w:rsid w:val="004642E5"/>
    <w:rsid w:val="004A5F45"/>
    <w:rsid w:val="004E1879"/>
    <w:rsid w:val="004F1792"/>
    <w:rsid w:val="00507A3B"/>
    <w:rsid w:val="005207E6"/>
    <w:rsid w:val="005462FB"/>
    <w:rsid w:val="005D0716"/>
    <w:rsid w:val="005F41B2"/>
    <w:rsid w:val="005F4FA1"/>
    <w:rsid w:val="006063DC"/>
    <w:rsid w:val="006519A8"/>
    <w:rsid w:val="00672402"/>
    <w:rsid w:val="00674079"/>
    <w:rsid w:val="00674B58"/>
    <w:rsid w:val="006E4C4A"/>
    <w:rsid w:val="006E588D"/>
    <w:rsid w:val="006E7F2A"/>
    <w:rsid w:val="006F5D64"/>
    <w:rsid w:val="00726097"/>
    <w:rsid w:val="00741B5A"/>
    <w:rsid w:val="00742755"/>
    <w:rsid w:val="00744A19"/>
    <w:rsid w:val="00764BF8"/>
    <w:rsid w:val="00774159"/>
    <w:rsid w:val="00786000"/>
    <w:rsid w:val="00796EAA"/>
    <w:rsid w:val="007B2FAD"/>
    <w:rsid w:val="007C1879"/>
    <w:rsid w:val="008155D9"/>
    <w:rsid w:val="008C6287"/>
    <w:rsid w:val="009324B5"/>
    <w:rsid w:val="00943ECA"/>
    <w:rsid w:val="00946169"/>
    <w:rsid w:val="00951C1F"/>
    <w:rsid w:val="00956198"/>
    <w:rsid w:val="0098689B"/>
    <w:rsid w:val="00A05569"/>
    <w:rsid w:val="00A21EF1"/>
    <w:rsid w:val="00A223BF"/>
    <w:rsid w:val="00A83C42"/>
    <w:rsid w:val="00A84418"/>
    <w:rsid w:val="00A85D67"/>
    <w:rsid w:val="00A979EE"/>
    <w:rsid w:val="00AA78B0"/>
    <w:rsid w:val="00AA7EE6"/>
    <w:rsid w:val="00AC1578"/>
    <w:rsid w:val="00B16E9B"/>
    <w:rsid w:val="00B47CA7"/>
    <w:rsid w:val="00B55BC4"/>
    <w:rsid w:val="00B641B6"/>
    <w:rsid w:val="00BC3C48"/>
    <w:rsid w:val="00BF1AEE"/>
    <w:rsid w:val="00BF6545"/>
    <w:rsid w:val="00C10319"/>
    <w:rsid w:val="00D0423E"/>
    <w:rsid w:val="00D077B2"/>
    <w:rsid w:val="00D97353"/>
    <w:rsid w:val="00DB4B5B"/>
    <w:rsid w:val="00DB544B"/>
    <w:rsid w:val="00DC7686"/>
    <w:rsid w:val="00DE622F"/>
    <w:rsid w:val="00E43210"/>
    <w:rsid w:val="00E6287E"/>
    <w:rsid w:val="00E6759B"/>
    <w:rsid w:val="00E72DD6"/>
    <w:rsid w:val="00EE51EE"/>
    <w:rsid w:val="00EE6D24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147</Words>
  <Characters>843</Characters>
  <Application>Microsoft Office Word</Application>
  <DocSecurity>0</DocSecurity>
  <Lines>7</Lines>
  <Paragraphs>1</Paragraphs>
  <ScaleCrop>false</ScaleCrop>
  <Company>Toshiba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27</cp:revision>
  <dcterms:created xsi:type="dcterms:W3CDTF">2023-05-09T03:25:00Z</dcterms:created>
  <dcterms:modified xsi:type="dcterms:W3CDTF">2026-07-27T09:32:00Z</dcterms:modified>
</cp:coreProperties>
</file>