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A8BBA" w14:textId="29E8BCAD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AE-</w:t>
      </w:r>
      <w:r w:rsidR="0082739C">
        <w:rPr>
          <w:rFonts w:ascii="方正小标宋简体" w:eastAsia="方正小标宋简体" w:hAnsi="方正小标宋简体" w:cs="方正小标宋简体" w:hint="eastAsia"/>
          <w:sz w:val="44"/>
          <w:szCs w:val="44"/>
        </w:rPr>
        <w:t>28</w:t>
      </w:r>
      <w:r w:rsidR="00AE4955">
        <w:rPr>
          <w:rFonts w:ascii="方正小标宋简体" w:eastAsia="方正小标宋简体" w:hAnsi="方正小标宋简体" w:cs="方正小标宋简体" w:hint="eastAsia"/>
          <w:sz w:val="44"/>
          <w:szCs w:val="44"/>
        </w:rPr>
        <w:t>人乳头瘤病毒-16，-18及分型</w:t>
      </w:r>
      <w:r w:rsidR="00A029BF">
        <w:rPr>
          <w:rFonts w:ascii="方正小标宋简体" w:eastAsia="方正小标宋简体" w:hAnsi="方正小标宋简体" w:cs="方正小标宋简体" w:hint="eastAsia"/>
          <w:sz w:val="44"/>
          <w:szCs w:val="44"/>
        </w:rPr>
        <w:t>检测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Pr="00D74578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32"/>
          <w:szCs w:val="32"/>
        </w:rPr>
      </w:pPr>
      <w:r w:rsidRPr="00D74578">
        <w:rPr>
          <w:rFonts w:ascii="Times New Roman" w:hAnsi="Times New Roman" w:cs="Times New Roman"/>
          <w:sz w:val="32"/>
          <w:szCs w:val="32"/>
        </w:rPr>
        <w:t>活动概况</w:t>
      </w:r>
    </w:p>
    <w:p w14:paraId="6439F728" w14:textId="5FF9589C" w:rsidR="00615016" w:rsidRPr="00D74578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  <w:r w:rsidRPr="00D74578">
        <w:rPr>
          <w:rFonts w:ascii="Times New Roman" w:hAnsi="Times New Roman" w:cs="Times New Roman"/>
          <w:sz w:val="32"/>
          <w:szCs w:val="32"/>
        </w:rPr>
        <w:t>活动批次：</w:t>
      </w:r>
      <w:r w:rsidR="00C37693" w:rsidRPr="00D74578">
        <w:rPr>
          <w:rFonts w:ascii="Times New Roman" w:hAnsi="Times New Roman" w:cs="Times New Roman"/>
          <w:sz w:val="32"/>
          <w:szCs w:val="32"/>
        </w:rPr>
        <w:t>202</w:t>
      </w:r>
      <w:r w:rsidR="000C07D7" w:rsidRPr="00D74578">
        <w:rPr>
          <w:rFonts w:ascii="Times New Roman" w:hAnsi="Times New Roman" w:cs="Times New Roman"/>
          <w:sz w:val="32"/>
          <w:szCs w:val="32"/>
        </w:rPr>
        <w:t>6</w:t>
      </w:r>
      <w:r w:rsidR="00C37693" w:rsidRPr="00D74578">
        <w:rPr>
          <w:rFonts w:ascii="Times New Roman" w:hAnsi="Times New Roman" w:cs="Times New Roman"/>
          <w:sz w:val="32"/>
          <w:szCs w:val="32"/>
        </w:rPr>
        <w:t>01</w:t>
      </w:r>
      <w:r w:rsidR="00C37693" w:rsidRPr="00D74578">
        <w:rPr>
          <w:rFonts w:ascii="Times New Roman" w:hAnsi="Times New Roman" w:cs="Times New Roman"/>
          <w:sz w:val="32"/>
          <w:szCs w:val="32"/>
        </w:rPr>
        <w:t>次</w:t>
      </w:r>
    </w:p>
    <w:p w14:paraId="5C8E8DB8" w14:textId="7E7B088C" w:rsidR="00615016" w:rsidRPr="00D74578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  <w:r w:rsidRPr="00D74578">
        <w:rPr>
          <w:rFonts w:ascii="Times New Roman" w:hAnsi="Times New Roman" w:cs="Times New Roman"/>
          <w:sz w:val="32"/>
          <w:szCs w:val="32"/>
        </w:rPr>
        <w:t>整体情况：</w:t>
      </w:r>
      <w:r w:rsidR="00C37693" w:rsidRPr="00D74578">
        <w:rPr>
          <w:rFonts w:ascii="Times New Roman" w:hAnsi="Times New Roman" w:cs="Times New Roman"/>
          <w:sz w:val="32"/>
          <w:szCs w:val="32"/>
        </w:rPr>
        <w:t>参控实验室数</w:t>
      </w:r>
      <w:r w:rsidR="00EA143B" w:rsidRPr="00D74578">
        <w:rPr>
          <w:rFonts w:ascii="Times New Roman" w:hAnsi="Times New Roman" w:cs="Times New Roman"/>
          <w:sz w:val="32"/>
          <w:szCs w:val="32"/>
        </w:rPr>
        <w:t>：</w:t>
      </w:r>
      <w:r w:rsidR="00AE4955" w:rsidRPr="00D74578">
        <w:rPr>
          <w:rFonts w:ascii="Times New Roman" w:hAnsi="Times New Roman" w:cs="Times New Roman"/>
          <w:sz w:val="32"/>
          <w:szCs w:val="32"/>
        </w:rPr>
        <w:t>65</w:t>
      </w:r>
      <w:r w:rsidR="00EA143B" w:rsidRPr="00D74578">
        <w:rPr>
          <w:rFonts w:ascii="Times New Roman" w:hAnsi="Times New Roman" w:cs="Times New Roman"/>
          <w:sz w:val="32"/>
          <w:szCs w:val="32"/>
        </w:rPr>
        <w:t>家</w:t>
      </w:r>
    </w:p>
    <w:p w14:paraId="58E9B5DF" w14:textId="726FC3CC" w:rsidR="00615016" w:rsidRPr="00D74578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32"/>
          <w:szCs w:val="32"/>
        </w:rPr>
      </w:pPr>
      <w:r w:rsidRPr="00D74578">
        <w:rPr>
          <w:rFonts w:ascii="Times New Roman" w:hAnsi="Times New Roman" w:cs="Times New Roman"/>
          <w:sz w:val="32"/>
          <w:szCs w:val="32"/>
        </w:rPr>
        <w:t>活动小结</w:t>
      </w:r>
    </w:p>
    <w:p w14:paraId="3273D73E" w14:textId="00D74618" w:rsidR="000F1C69" w:rsidRDefault="008509F8" w:rsidP="000F1C69">
      <w:pPr>
        <w:spacing w:line="360" w:lineRule="auto"/>
        <w:ind w:firstLineChars="200" w:firstLine="560"/>
        <w:rPr>
          <w:rFonts w:ascii="Times New Roman" w:hAnsi="Times New Roman" w:cs="Times New Roman" w:hint="eastAsia"/>
          <w:sz w:val="28"/>
          <w:szCs w:val="28"/>
        </w:rPr>
      </w:pPr>
      <w:r w:rsidRPr="000F1C69">
        <w:rPr>
          <w:rFonts w:ascii="Times New Roman" w:hAnsi="Times New Roman" w:cs="Times New Roman"/>
          <w:sz w:val="28"/>
          <w:szCs w:val="28"/>
        </w:rPr>
        <w:t>本项目有</w:t>
      </w:r>
      <w:r w:rsidRPr="000F1C69">
        <w:rPr>
          <w:rFonts w:ascii="Times New Roman" w:hAnsi="Times New Roman" w:cs="Times New Roman"/>
          <w:sz w:val="28"/>
          <w:szCs w:val="28"/>
        </w:rPr>
        <w:t>68</w:t>
      </w:r>
      <w:r w:rsidRPr="000F1C69">
        <w:rPr>
          <w:rFonts w:ascii="Times New Roman" w:hAnsi="Times New Roman" w:cs="Times New Roman"/>
          <w:sz w:val="28"/>
          <w:szCs w:val="28"/>
        </w:rPr>
        <w:t>家单位申请参加，最后有</w:t>
      </w:r>
      <w:r w:rsidRPr="000F1C69">
        <w:rPr>
          <w:rFonts w:ascii="Times New Roman" w:hAnsi="Times New Roman" w:cs="Times New Roman"/>
          <w:sz w:val="28"/>
          <w:szCs w:val="28"/>
        </w:rPr>
        <w:t>65</w:t>
      </w:r>
      <w:r w:rsidRPr="000F1C69">
        <w:rPr>
          <w:rFonts w:ascii="Times New Roman" w:hAnsi="Times New Roman" w:cs="Times New Roman"/>
          <w:sz w:val="28"/>
          <w:szCs w:val="28"/>
        </w:rPr>
        <w:t>家单位回报结果，上报率：</w:t>
      </w:r>
      <w:r w:rsidRPr="000F1C69">
        <w:rPr>
          <w:rFonts w:ascii="Times New Roman" w:hAnsi="Times New Roman" w:cs="Times New Roman"/>
          <w:sz w:val="28"/>
          <w:szCs w:val="28"/>
        </w:rPr>
        <w:t>95.59%</w:t>
      </w:r>
      <w:r w:rsidRPr="000F1C69">
        <w:rPr>
          <w:rFonts w:ascii="Times New Roman" w:hAnsi="Times New Roman" w:cs="Times New Roman"/>
          <w:sz w:val="28"/>
          <w:szCs w:val="28"/>
        </w:rPr>
        <w:t>。</w:t>
      </w:r>
      <w:r w:rsidR="000F1C69">
        <w:rPr>
          <w:rFonts w:ascii="Times New Roman" w:hAnsi="Times New Roman" w:cs="Times New Roman" w:hint="eastAsia"/>
          <w:sz w:val="28"/>
          <w:szCs w:val="28"/>
        </w:rPr>
        <w:t>本次上报结果总体符合率：</w:t>
      </w:r>
      <w:r w:rsidR="000F1C69" w:rsidRPr="000F1C69">
        <w:rPr>
          <w:rFonts w:ascii="Times New Roman" w:hAnsi="Times New Roman" w:cs="Times New Roman"/>
          <w:sz w:val="28"/>
          <w:szCs w:val="28"/>
        </w:rPr>
        <w:t>97.68%</w:t>
      </w:r>
      <w:r w:rsidR="000F1C69">
        <w:rPr>
          <w:rFonts w:ascii="Times New Roman" w:hAnsi="Times New Roman" w:cs="Times New Roman" w:hint="eastAsia"/>
          <w:sz w:val="28"/>
          <w:szCs w:val="28"/>
        </w:rPr>
        <w:t>，其中</w:t>
      </w:r>
      <w:r w:rsidR="000F1C69" w:rsidRPr="000F1C69">
        <w:rPr>
          <w:rFonts w:ascii="Times New Roman" w:hAnsi="Times New Roman" w:cs="Times New Roman"/>
          <w:sz w:val="28"/>
          <w:szCs w:val="28"/>
        </w:rPr>
        <w:t>HPV-16 DNA/18 DNA</w:t>
      </w:r>
      <w:r w:rsidR="000F1C69" w:rsidRPr="000F1C69">
        <w:rPr>
          <w:rFonts w:ascii="Times New Roman" w:hAnsi="Times New Roman" w:cs="Times New Roman"/>
          <w:sz w:val="28"/>
          <w:szCs w:val="28"/>
        </w:rPr>
        <w:t>符合率为</w:t>
      </w:r>
      <w:r w:rsidR="000F1C69" w:rsidRPr="000F1C69">
        <w:rPr>
          <w:rFonts w:ascii="Times New Roman" w:hAnsi="Times New Roman" w:cs="Times New Roman"/>
          <w:sz w:val="28"/>
          <w:szCs w:val="28"/>
        </w:rPr>
        <w:t>95.89%</w:t>
      </w:r>
      <w:r w:rsidR="000F1C69" w:rsidRPr="000F1C69">
        <w:rPr>
          <w:rFonts w:ascii="Times New Roman" w:hAnsi="Times New Roman" w:cs="Times New Roman"/>
          <w:sz w:val="28"/>
          <w:szCs w:val="28"/>
        </w:rPr>
        <w:t>；</w:t>
      </w:r>
      <w:r w:rsidR="000F1C69" w:rsidRPr="000F1C69">
        <w:rPr>
          <w:rFonts w:ascii="Times New Roman" w:hAnsi="Times New Roman" w:cs="Times New Roman"/>
          <w:sz w:val="28"/>
          <w:szCs w:val="28"/>
        </w:rPr>
        <w:t>HPV-16 DNA</w:t>
      </w:r>
      <w:r w:rsidR="000F1C69" w:rsidRPr="000F1C69">
        <w:rPr>
          <w:rFonts w:ascii="Times New Roman" w:hAnsi="Times New Roman" w:cs="Times New Roman"/>
          <w:sz w:val="28"/>
          <w:szCs w:val="28"/>
        </w:rPr>
        <w:t>符合率为</w:t>
      </w:r>
      <w:r w:rsidR="000F1C69" w:rsidRPr="000F1C69">
        <w:rPr>
          <w:rFonts w:ascii="Times New Roman" w:hAnsi="Times New Roman" w:cs="Times New Roman"/>
          <w:sz w:val="28"/>
          <w:szCs w:val="28"/>
        </w:rPr>
        <w:t>98.59%</w:t>
      </w:r>
      <w:r w:rsidR="000F1C69" w:rsidRPr="000F1C69">
        <w:rPr>
          <w:rFonts w:ascii="Times New Roman" w:hAnsi="Times New Roman" w:cs="Times New Roman"/>
          <w:sz w:val="28"/>
          <w:szCs w:val="28"/>
        </w:rPr>
        <w:t>；</w:t>
      </w:r>
      <w:r w:rsidR="000F1C69" w:rsidRPr="000F1C69">
        <w:rPr>
          <w:rFonts w:ascii="Times New Roman" w:hAnsi="Times New Roman" w:cs="Times New Roman"/>
          <w:sz w:val="28"/>
          <w:szCs w:val="28"/>
        </w:rPr>
        <w:t>HPV-18 DNA</w:t>
      </w:r>
      <w:r w:rsidR="000F1C69" w:rsidRPr="000F1C69">
        <w:rPr>
          <w:rFonts w:ascii="Times New Roman" w:hAnsi="Times New Roman" w:cs="Times New Roman"/>
          <w:sz w:val="28"/>
          <w:szCs w:val="28"/>
        </w:rPr>
        <w:t>符合率为</w:t>
      </w:r>
      <w:r w:rsidR="000F1C69" w:rsidRPr="000F1C69">
        <w:rPr>
          <w:rFonts w:ascii="Times New Roman" w:hAnsi="Times New Roman" w:cs="Times New Roman"/>
          <w:sz w:val="28"/>
          <w:szCs w:val="28"/>
        </w:rPr>
        <w:t>98.60%</w:t>
      </w:r>
      <w:r w:rsidR="000F1C69" w:rsidRPr="000F1C69">
        <w:rPr>
          <w:rFonts w:ascii="Times New Roman" w:hAnsi="Times New Roman" w:cs="Times New Roman"/>
          <w:sz w:val="28"/>
          <w:szCs w:val="28"/>
        </w:rPr>
        <w:t>。</w:t>
      </w:r>
    </w:p>
    <w:p w14:paraId="06EAF80F" w14:textId="463D22FB" w:rsidR="00615016" w:rsidRPr="000F1C69" w:rsidRDefault="00D74578" w:rsidP="000F1C69">
      <w:pPr>
        <w:spacing w:line="360" w:lineRule="auto"/>
        <w:ind w:firstLineChars="200" w:firstLine="560"/>
        <w:rPr>
          <w:rFonts w:ascii="Times New Roman" w:hAnsi="Times New Roman" w:cs="Times New Roman"/>
          <w:sz w:val="32"/>
          <w:szCs w:val="32"/>
        </w:rPr>
      </w:pPr>
      <w:r w:rsidRPr="000F1C69">
        <w:rPr>
          <w:rFonts w:ascii="Times New Roman" w:hAnsi="Times New Roman" w:cs="Times New Roman"/>
          <w:sz w:val="28"/>
          <w:szCs w:val="28"/>
        </w:rPr>
        <w:t>各参控单位总体能够按要求完成检测和结果上报。统计发现，部分单位对</w:t>
      </w:r>
      <w:r w:rsidRPr="000F1C69">
        <w:rPr>
          <w:rFonts w:ascii="Times New Roman" w:hAnsi="Times New Roman" w:cs="Times New Roman"/>
          <w:sz w:val="28"/>
          <w:szCs w:val="28"/>
        </w:rPr>
        <w:t>“HPV-16 DNA/18 DNA”“HPV-16 DNA”</w:t>
      </w:r>
      <w:r w:rsidRPr="000F1C69">
        <w:rPr>
          <w:rFonts w:ascii="Times New Roman" w:hAnsi="Times New Roman" w:cs="Times New Roman"/>
          <w:sz w:val="28"/>
          <w:szCs w:val="28"/>
        </w:rPr>
        <w:t>和</w:t>
      </w:r>
      <w:r w:rsidRPr="000F1C69">
        <w:rPr>
          <w:rFonts w:ascii="Times New Roman" w:hAnsi="Times New Roman" w:cs="Times New Roman"/>
          <w:sz w:val="28"/>
          <w:szCs w:val="28"/>
        </w:rPr>
        <w:t>“HPV-18 DNA”</w:t>
      </w:r>
      <w:r w:rsidRPr="000F1C69">
        <w:rPr>
          <w:rFonts w:ascii="Times New Roman" w:hAnsi="Times New Roman" w:cs="Times New Roman"/>
          <w:sz w:val="28"/>
          <w:szCs w:val="28"/>
        </w:rPr>
        <w:t>三行的填报规则理解不一致，存在重复填报、错行填报或漏报情况，可能影响结果统计与评价。</w:t>
      </w:r>
      <w:r w:rsidRPr="000F1C69">
        <w:rPr>
          <w:rFonts w:ascii="Times New Roman" w:hAnsi="Times New Roman" w:cs="Times New Roman" w:hint="eastAsia"/>
          <w:sz w:val="28"/>
          <w:szCs w:val="28"/>
        </w:rPr>
        <w:t>再次提醒：（</w:t>
      </w:r>
      <w:r w:rsidRPr="000F1C69">
        <w:rPr>
          <w:rFonts w:ascii="Times New Roman" w:hAnsi="Times New Roman" w:cs="Times New Roman" w:hint="eastAsia"/>
          <w:sz w:val="28"/>
          <w:szCs w:val="28"/>
        </w:rPr>
        <w:t>1</w:t>
      </w:r>
      <w:r w:rsidRPr="000F1C69">
        <w:rPr>
          <w:rFonts w:ascii="Times New Roman" w:hAnsi="Times New Roman" w:cs="Times New Roman" w:hint="eastAsia"/>
          <w:sz w:val="28"/>
          <w:szCs w:val="28"/>
        </w:rPr>
        <w:t>）</w:t>
      </w:r>
      <w:r w:rsidRPr="000F1C69">
        <w:rPr>
          <w:rFonts w:ascii="Times New Roman" w:hAnsi="Times New Roman" w:cs="Times New Roman"/>
          <w:sz w:val="28"/>
          <w:szCs w:val="28"/>
        </w:rPr>
        <w:t>使用的试剂若不能区分</w:t>
      </w:r>
      <w:r w:rsidRPr="000F1C69">
        <w:rPr>
          <w:rFonts w:ascii="Times New Roman" w:hAnsi="Times New Roman" w:cs="Times New Roman"/>
          <w:sz w:val="28"/>
          <w:szCs w:val="28"/>
        </w:rPr>
        <w:t>HPV-16</w:t>
      </w:r>
      <w:r w:rsidRPr="000F1C69">
        <w:rPr>
          <w:rFonts w:ascii="Times New Roman" w:hAnsi="Times New Roman" w:cs="Times New Roman"/>
          <w:sz w:val="28"/>
          <w:szCs w:val="28"/>
        </w:rPr>
        <w:t>和</w:t>
      </w:r>
      <w:r w:rsidRPr="000F1C69">
        <w:rPr>
          <w:rFonts w:ascii="Times New Roman" w:hAnsi="Times New Roman" w:cs="Times New Roman"/>
          <w:sz w:val="28"/>
          <w:szCs w:val="28"/>
        </w:rPr>
        <w:t>HPV-18</w:t>
      </w:r>
      <w:r w:rsidRPr="000F1C69">
        <w:rPr>
          <w:rFonts w:ascii="Times New Roman" w:hAnsi="Times New Roman" w:cs="Times New Roman"/>
          <w:sz w:val="28"/>
          <w:szCs w:val="28"/>
        </w:rPr>
        <w:t>，请将结果填报在第一行</w:t>
      </w:r>
      <w:r w:rsidRPr="000F1C69">
        <w:rPr>
          <w:rFonts w:ascii="Times New Roman" w:hAnsi="Times New Roman" w:cs="Times New Roman"/>
          <w:sz w:val="28"/>
          <w:szCs w:val="28"/>
        </w:rPr>
        <w:t>“HPV-16 DNA/18 DNA”</w:t>
      </w:r>
      <w:r w:rsidRPr="000F1C69">
        <w:rPr>
          <w:rFonts w:ascii="Times New Roman" w:hAnsi="Times New Roman" w:cs="Times New Roman"/>
          <w:sz w:val="28"/>
          <w:szCs w:val="28"/>
        </w:rPr>
        <w:t>中</w:t>
      </w:r>
      <w:r w:rsidRPr="000F1C69">
        <w:rPr>
          <w:rFonts w:ascii="Times New Roman" w:hAnsi="Times New Roman" w:cs="Times New Roman" w:hint="eastAsia"/>
          <w:sz w:val="28"/>
          <w:szCs w:val="28"/>
        </w:rPr>
        <w:t>；（</w:t>
      </w:r>
      <w:r w:rsidRPr="000F1C69">
        <w:rPr>
          <w:rFonts w:ascii="Times New Roman" w:hAnsi="Times New Roman" w:cs="Times New Roman" w:hint="eastAsia"/>
          <w:sz w:val="28"/>
          <w:szCs w:val="28"/>
        </w:rPr>
        <w:t>2</w:t>
      </w:r>
      <w:r w:rsidRPr="000F1C69">
        <w:rPr>
          <w:rFonts w:ascii="Times New Roman" w:hAnsi="Times New Roman" w:cs="Times New Roman" w:hint="eastAsia"/>
          <w:sz w:val="28"/>
          <w:szCs w:val="28"/>
        </w:rPr>
        <w:t>）</w:t>
      </w:r>
      <w:r w:rsidRPr="000F1C69">
        <w:rPr>
          <w:rFonts w:ascii="Times New Roman" w:hAnsi="Times New Roman" w:cs="Times New Roman"/>
          <w:sz w:val="28"/>
          <w:szCs w:val="28"/>
        </w:rPr>
        <w:t>使用的试剂若能够分别检测</w:t>
      </w:r>
      <w:r w:rsidRPr="000F1C69">
        <w:rPr>
          <w:rFonts w:ascii="Times New Roman" w:hAnsi="Times New Roman" w:cs="Times New Roman"/>
          <w:sz w:val="28"/>
          <w:szCs w:val="28"/>
        </w:rPr>
        <w:t>HPV-16</w:t>
      </w:r>
      <w:r w:rsidRPr="000F1C69">
        <w:rPr>
          <w:rFonts w:ascii="Times New Roman" w:hAnsi="Times New Roman" w:cs="Times New Roman"/>
          <w:sz w:val="28"/>
          <w:szCs w:val="28"/>
        </w:rPr>
        <w:t>和</w:t>
      </w:r>
      <w:r w:rsidRPr="000F1C69">
        <w:rPr>
          <w:rFonts w:ascii="Times New Roman" w:hAnsi="Times New Roman" w:cs="Times New Roman"/>
          <w:sz w:val="28"/>
          <w:szCs w:val="28"/>
        </w:rPr>
        <w:t>HPV-18</w:t>
      </w:r>
      <w:r w:rsidRPr="000F1C69">
        <w:rPr>
          <w:rFonts w:ascii="Times New Roman" w:hAnsi="Times New Roman" w:cs="Times New Roman"/>
          <w:sz w:val="28"/>
          <w:szCs w:val="28"/>
        </w:rPr>
        <w:t>，必须分别填报第二行</w:t>
      </w:r>
      <w:r w:rsidRPr="000F1C69">
        <w:rPr>
          <w:rFonts w:ascii="Times New Roman" w:hAnsi="Times New Roman" w:cs="Times New Roman"/>
          <w:sz w:val="28"/>
          <w:szCs w:val="28"/>
        </w:rPr>
        <w:t>“HPV-16 DNA”</w:t>
      </w:r>
      <w:r w:rsidRPr="000F1C69">
        <w:rPr>
          <w:rFonts w:ascii="Times New Roman" w:hAnsi="Times New Roman" w:cs="Times New Roman"/>
          <w:sz w:val="28"/>
          <w:szCs w:val="28"/>
        </w:rPr>
        <w:t>和第三行</w:t>
      </w:r>
      <w:r w:rsidRPr="000F1C69">
        <w:rPr>
          <w:rFonts w:ascii="Times New Roman" w:hAnsi="Times New Roman" w:cs="Times New Roman"/>
          <w:sz w:val="28"/>
          <w:szCs w:val="28"/>
        </w:rPr>
        <w:t>“HPV-18 DNA”</w:t>
      </w:r>
      <w:r w:rsidRPr="000F1C69">
        <w:rPr>
          <w:rFonts w:ascii="Times New Roman" w:hAnsi="Times New Roman" w:cs="Times New Roman"/>
          <w:sz w:val="28"/>
          <w:szCs w:val="28"/>
        </w:rPr>
        <w:t>，第一行可以不填。</w:t>
      </w:r>
    </w:p>
    <w:tbl>
      <w:tblPr>
        <w:tblW w:w="80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96"/>
        <w:gridCol w:w="814"/>
        <w:gridCol w:w="1134"/>
        <w:gridCol w:w="709"/>
        <w:gridCol w:w="850"/>
        <w:gridCol w:w="1276"/>
      </w:tblGrid>
      <w:tr w:rsidR="008509F8" w:rsidRPr="00D74578" w14:paraId="7810230E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5E1B6717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596" w:type="dxa"/>
            <w:noWrap/>
            <w:vAlign w:val="center"/>
            <w:hideMark/>
          </w:tcPr>
          <w:p w14:paraId="5C4EBE89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814" w:type="dxa"/>
            <w:noWrap/>
            <w:vAlign w:val="center"/>
            <w:hideMark/>
          </w:tcPr>
          <w:p w14:paraId="53F07E29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1134" w:type="dxa"/>
            <w:noWrap/>
            <w:vAlign w:val="center"/>
            <w:hideMark/>
          </w:tcPr>
          <w:p w14:paraId="4C24D66B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3C42937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850" w:type="dxa"/>
            <w:noWrap/>
            <w:vAlign w:val="center"/>
            <w:hideMark/>
          </w:tcPr>
          <w:p w14:paraId="47471B4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1276" w:type="dxa"/>
            <w:noWrap/>
            <w:vAlign w:val="center"/>
            <w:hideMark/>
          </w:tcPr>
          <w:p w14:paraId="0DEDD4FA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结果实验室数</w:t>
            </w:r>
          </w:p>
        </w:tc>
      </w:tr>
      <w:tr w:rsidR="008509F8" w:rsidRPr="00D74578" w14:paraId="466BC565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1E1DBEAF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HPV-16 DNA/ -18 DNA</w:t>
            </w:r>
          </w:p>
        </w:tc>
        <w:tc>
          <w:tcPr>
            <w:tcW w:w="1596" w:type="dxa"/>
            <w:noWrap/>
            <w:vAlign w:val="center"/>
            <w:hideMark/>
          </w:tcPr>
          <w:p w14:paraId="7628F6F1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14" w:type="dxa"/>
            <w:noWrap/>
            <w:vAlign w:val="center"/>
            <w:hideMark/>
          </w:tcPr>
          <w:p w14:paraId="1C9684AC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134" w:type="dxa"/>
            <w:noWrap/>
            <w:vAlign w:val="center"/>
            <w:hideMark/>
          </w:tcPr>
          <w:p w14:paraId="556C7D8B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3E192D2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850" w:type="dxa"/>
            <w:noWrap/>
            <w:vAlign w:val="center"/>
            <w:hideMark/>
          </w:tcPr>
          <w:p w14:paraId="2A870B49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276" w:type="dxa"/>
            <w:noWrap/>
            <w:vAlign w:val="center"/>
            <w:hideMark/>
          </w:tcPr>
          <w:p w14:paraId="19C8C64A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59</w:t>
            </w:r>
          </w:p>
        </w:tc>
      </w:tr>
      <w:tr w:rsidR="008509F8" w:rsidRPr="00D74578" w14:paraId="54813C19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2F809C9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74043215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14" w:type="dxa"/>
            <w:noWrap/>
            <w:vAlign w:val="center"/>
            <w:hideMark/>
          </w:tcPr>
          <w:p w14:paraId="600238AD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34" w:type="dxa"/>
            <w:noWrap/>
            <w:vAlign w:val="center"/>
            <w:hideMark/>
          </w:tcPr>
          <w:p w14:paraId="50453829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0A886BA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73B935D7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23537A22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509F8" w:rsidRPr="00D74578" w14:paraId="56855A00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7CEB6B7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6E859827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162B02BC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B14B5CD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48F223C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0BF278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276" w:type="dxa"/>
            <w:noWrap/>
            <w:vAlign w:val="center"/>
            <w:hideMark/>
          </w:tcPr>
          <w:p w14:paraId="505B3822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8509F8" w:rsidRPr="00D74578" w14:paraId="306C021F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54DA902F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5FDA4146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14" w:type="dxa"/>
            <w:noWrap/>
            <w:vAlign w:val="center"/>
            <w:hideMark/>
          </w:tcPr>
          <w:p w14:paraId="53071157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134" w:type="dxa"/>
            <w:noWrap/>
            <w:vAlign w:val="center"/>
            <w:hideMark/>
          </w:tcPr>
          <w:p w14:paraId="51311A8F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63D4C5A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850" w:type="dxa"/>
            <w:noWrap/>
            <w:vAlign w:val="center"/>
            <w:hideMark/>
          </w:tcPr>
          <w:p w14:paraId="1D122CA9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5D480EC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59</w:t>
            </w:r>
          </w:p>
        </w:tc>
      </w:tr>
      <w:tr w:rsidR="008509F8" w:rsidRPr="00D74578" w14:paraId="4B2CB5FE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3A9A359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49065232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14" w:type="dxa"/>
            <w:noWrap/>
            <w:vAlign w:val="center"/>
            <w:hideMark/>
          </w:tcPr>
          <w:p w14:paraId="128C236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34" w:type="dxa"/>
            <w:noWrap/>
            <w:vAlign w:val="center"/>
            <w:hideMark/>
          </w:tcPr>
          <w:p w14:paraId="2537EF9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6DEED89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2F58031A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5E7BB71D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509F8" w:rsidRPr="00D74578" w14:paraId="060A7F5B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0D4E9EA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1C2A1EAD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16E7A5CC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FD03982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23B052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F881F8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276" w:type="dxa"/>
            <w:noWrap/>
            <w:vAlign w:val="center"/>
            <w:hideMark/>
          </w:tcPr>
          <w:p w14:paraId="642F4F85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8509F8" w:rsidRPr="00D74578" w14:paraId="2216CD46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5BC477F6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1B3AF129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14" w:type="dxa"/>
            <w:noWrap/>
            <w:vAlign w:val="center"/>
            <w:hideMark/>
          </w:tcPr>
          <w:p w14:paraId="3F426EBD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34" w:type="dxa"/>
            <w:noWrap/>
            <w:vAlign w:val="center"/>
            <w:hideMark/>
          </w:tcPr>
          <w:p w14:paraId="729F0F0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5B0FFBCC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6C53110A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49C1924F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509F8" w:rsidRPr="00D74578" w14:paraId="1145376F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5FCDB179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711E4DE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329F02FD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94271C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513151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3AE9D6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276" w:type="dxa"/>
            <w:noWrap/>
            <w:vAlign w:val="center"/>
            <w:hideMark/>
          </w:tcPr>
          <w:p w14:paraId="0CD98EBA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8509F8" w:rsidRPr="00D74578" w14:paraId="719A45EF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276C6A3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HPV-16 DNA</w:t>
            </w:r>
          </w:p>
        </w:tc>
        <w:tc>
          <w:tcPr>
            <w:tcW w:w="1596" w:type="dxa"/>
            <w:noWrap/>
            <w:vAlign w:val="center"/>
            <w:hideMark/>
          </w:tcPr>
          <w:p w14:paraId="05330E4F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14" w:type="dxa"/>
            <w:noWrap/>
            <w:vAlign w:val="center"/>
            <w:hideMark/>
          </w:tcPr>
          <w:p w14:paraId="12B88FC5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34" w:type="dxa"/>
            <w:noWrap/>
            <w:vAlign w:val="center"/>
            <w:hideMark/>
          </w:tcPr>
          <w:p w14:paraId="4D702C57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6361F326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24040E2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4A9FDAD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509F8" w:rsidRPr="00D74578" w14:paraId="15D88C7B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4679E30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4D06568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07328FF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9C9306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6519735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0FE88DA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276" w:type="dxa"/>
            <w:noWrap/>
            <w:vAlign w:val="center"/>
            <w:hideMark/>
          </w:tcPr>
          <w:p w14:paraId="2FD4E817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8509F8" w:rsidRPr="00D74578" w14:paraId="63C35A1E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2F92012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0F433766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14" w:type="dxa"/>
            <w:noWrap/>
            <w:vAlign w:val="center"/>
            <w:hideMark/>
          </w:tcPr>
          <w:p w14:paraId="20B0EBB2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34" w:type="dxa"/>
            <w:noWrap/>
            <w:vAlign w:val="center"/>
            <w:hideMark/>
          </w:tcPr>
          <w:p w14:paraId="3E4EC28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6E88F3E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0" w:type="dxa"/>
            <w:noWrap/>
            <w:vAlign w:val="center"/>
            <w:hideMark/>
          </w:tcPr>
          <w:p w14:paraId="2E51727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059FEFE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8509F8" w:rsidRPr="00D74578" w14:paraId="1D0160BE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58650BA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377C44C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14" w:type="dxa"/>
            <w:noWrap/>
            <w:vAlign w:val="center"/>
            <w:hideMark/>
          </w:tcPr>
          <w:p w14:paraId="35677AF5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34" w:type="dxa"/>
            <w:noWrap/>
            <w:vAlign w:val="center"/>
            <w:hideMark/>
          </w:tcPr>
          <w:p w14:paraId="5DE4DBB9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2FCE366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0" w:type="dxa"/>
            <w:noWrap/>
            <w:vAlign w:val="center"/>
            <w:hideMark/>
          </w:tcPr>
          <w:p w14:paraId="70C67CFC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09B5C2DD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8509F8" w:rsidRPr="00D74578" w14:paraId="7EEF76B3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58E9254D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0348D15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14" w:type="dxa"/>
            <w:noWrap/>
            <w:vAlign w:val="center"/>
            <w:hideMark/>
          </w:tcPr>
          <w:p w14:paraId="1B94C73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34" w:type="dxa"/>
            <w:noWrap/>
            <w:vAlign w:val="center"/>
            <w:hideMark/>
          </w:tcPr>
          <w:p w14:paraId="35AA2D3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5C959156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51B277C7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276" w:type="dxa"/>
            <w:noWrap/>
            <w:vAlign w:val="center"/>
            <w:hideMark/>
          </w:tcPr>
          <w:p w14:paraId="46A9E62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8509F8" w:rsidRPr="00D74578" w14:paraId="0688830D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43A9BFF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62373CA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14" w:type="dxa"/>
            <w:noWrap/>
            <w:vAlign w:val="center"/>
            <w:hideMark/>
          </w:tcPr>
          <w:p w14:paraId="7C1DBFA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34" w:type="dxa"/>
            <w:noWrap/>
            <w:vAlign w:val="center"/>
            <w:hideMark/>
          </w:tcPr>
          <w:p w14:paraId="1C4E81B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0AD278A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0" w:type="dxa"/>
            <w:noWrap/>
            <w:vAlign w:val="center"/>
            <w:hideMark/>
          </w:tcPr>
          <w:p w14:paraId="1B694E4D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31EDB012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8509F8" w:rsidRPr="00D74578" w14:paraId="61F0D19E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3E183B67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HPV-18 DNA</w:t>
            </w:r>
          </w:p>
        </w:tc>
        <w:tc>
          <w:tcPr>
            <w:tcW w:w="1596" w:type="dxa"/>
            <w:noWrap/>
            <w:vAlign w:val="center"/>
            <w:hideMark/>
          </w:tcPr>
          <w:p w14:paraId="42ABA24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14" w:type="dxa"/>
            <w:noWrap/>
            <w:vAlign w:val="center"/>
            <w:hideMark/>
          </w:tcPr>
          <w:p w14:paraId="4D7E538A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34" w:type="dxa"/>
            <w:noWrap/>
            <w:vAlign w:val="center"/>
            <w:hideMark/>
          </w:tcPr>
          <w:p w14:paraId="0257C0BC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7B89997A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2B4D119B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46A924AD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509F8" w:rsidRPr="00D74578" w14:paraId="493CFB48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6EA69341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076C244B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5AB9188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9EDDCB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53A0A4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2502F9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276" w:type="dxa"/>
            <w:noWrap/>
            <w:vAlign w:val="center"/>
            <w:hideMark/>
          </w:tcPr>
          <w:p w14:paraId="293DF717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8509F8" w:rsidRPr="00D74578" w14:paraId="7F4B6C5D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4380CF66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3FA1588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14" w:type="dxa"/>
            <w:noWrap/>
            <w:vAlign w:val="center"/>
            <w:hideMark/>
          </w:tcPr>
          <w:p w14:paraId="2BCD9F57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34" w:type="dxa"/>
            <w:noWrap/>
            <w:vAlign w:val="center"/>
            <w:hideMark/>
          </w:tcPr>
          <w:p w14:paraId="0A6688DA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1A9CC82C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682DC10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276" w:type="dxa"/>
            <w:noWrap/>
            <w:vAlign w:val="center"/>
            <w:hideMark/>
          </w:tcPr>
          <w:p w14:paraId="3E52888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8509F8" w:rsidRPr="00D74578" w14:paraId="0D9D4BDE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0B89322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2955100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14" w:type="dxa"/>
            <w:noWrap/>
            <w:vAlign w:val="center"/>
            <w:hideMark/>
          </w:tcPr>
          <w:p w14:paraId="3F55AA6C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34" w:type="dxa"/>
            <w:noWrap/>
            <w:vAlign w:val="center"/>
            <w:hideMark/>
          </w:tcPr>
          <w:p w14:paraId="5477DA0F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14F54FB6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0" w:type="dxa"/>
            <w:noWrap/>
            <w:vAlign w:val="center"/>
            <w:hideMark/>
          </w:tcPr>
          <w:p w14:paraId="2A5E000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73332EF4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8509F8" w:rsidRPr="00D74578" w14:paraId="33AB503D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667435A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133A1AE3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14" w:type="dxa"/>
            <w:noWrap/>
            <w:vAlign w:val="center"/>
            <w:hideMark/>
          </w:tcPr>
          <w:p w14:paraId="37262F3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34" w:type="dxa"/>
            <w:noWrap/>
            <w:vAlign w:val="center"/>
            <w:hideMark/>
          </w:tcPr>
          <w:p w14:paraId="4EED0B2B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76D25C71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0" w:type="dxa"/>
            <w:noWrap/>
            <w:vAlign w:val="center"/>
            <w:hideMark/>
          </w:tcPr>
          <w:p w14:paraId="7147D062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276" w:type="dxa"/>
            <w:noWrap/>
            <w:vAlign w:val="center"/>
            <w:hideMark/>
          </w:tcPr>
          <w:p w14:paraId="6B122F3E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8509F8" w:rsidRPr="00D74578" w14:paraId="632A41A6" w14:textId="77777777" w:rsidTr="008509F8">
        <w:trPr>
          <w:trHeight w:val="285"/>
        </w:trPr>
        <w:tc>
          <w:tcPr>
            <w:tcW w:w="1701" w:type="dxa"/>
            <w:noWrap/>
            <w:vAlign w:val="center"/>
            <w:hideMark/>
          </w:tcPr>
          <w:p w14:paraId="4E32119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71D9E176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14" w:type="dxa"/>
            <w:noWrap/>
            <w:vAlign w:val="center"/>
            <w:hideMark/>
          </w:tcPr>
          <w:p w14:paraId="4EAB65A0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34" w:type="dxa"/>
            <w:noWrap/>
            <w:vAlign w:val="center"/>
            <w:hideMark/>
          </w:tcPr>
          <w:p w14:paraId="20668B69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18FEFE48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4FEE9715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276" w:type="dxa"/>
            <w:noWrap/>
            <w:vAlign w:val="center"/>
            <w:hideMark/>
          </w:tcPr>
          <w:p w14:paraId="0F26EBA1" w14:textId="77777777" w:rsidR="008509F8" w:rsidRPr="00D74578" w:rsidRDefault="008509F8" w:rsidP="00850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7457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</w:tbl>
    <w:p w14:paraId="6749281B" w14:textId="77777777" w:rsidR="004615F7" w:rsidRPr="00754424" w:rsidRDefault="004615F7" w:rsidP="00754424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4615F7" w:rsidRPr="00754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26D28" w14:textId="77777777" w:rsidR="001C5CA8" w:rsidRDefault="001C5CA8" w:rsidP="00BC75C9">
      <w:r>
        <w:separator/>
      </w:r>
    </w:p>
  </w:endnote>
  <w:endnote w:type="continuationSeparator" w:id="0">
    <w:p w14:paraId="4D262194" w14:textId="77777777" w:rsidR="001C5CA8" w:rsidRDefault="001C5CA8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D888B0F-E09E-4AE1-9C12-94CB84F0CDEE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07DD79C-BBBC-4660-A1A5-96A9226588F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1E27E" w14:textId="77777777" w:rsidR="001C5CA8" w:rsidRDefault="001C5CA8" w:rsidP="00BC75C9">
      <w:r>
        <w:separator/>
      </w:r>
    </w:p>
  </w:footnote>
  <w:footnote w:type="continuationSeparator" w:id="0">
    <w:p w14:paraId="1B387C9C" w14:textId="77777777" w:rsidR="001C5CA8" w:rsidRDefault="001C5CA8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2144422135">
    <w:abstractNumId w:val="1"/>
  </w:num>
  <w:num w:numId="2" w16cid:durableId="1582987121">
    <w:abstractNumId w:val="5"/>
  </w:num>
  <w:num w:numId="3" w16cid:durableId="1932465485">
    <w:abstractNumId w:val="4"/>
  </w:num>
  <w:num w:numId="4" w16cid:durableId="1521430409">
    <w:abstractNumId w:val="3"/>
  </w:num>
  <w:num w:numId="5" w16cid:durableId="1516922089">
    <w:abstractNumId w:val="2"/>
  </w:num>
  <w:num w:numId="6" w16cid:durableId="177643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76F9"/>
    <w:rsid w:val="00015235"/>
    <w:rsid w:val="0002375A"/>
    <w:rsid w:val="00047D74"/>
    <w:rsid w:val="00055E65"/>
    <w:rsid w:val="00074012"/>
    <w:rsid w:val="00085B7C"/>
    <w:rsid w:val="000C07D7"/>
    <w:rsid w:val="000F1C69"/>
    <w:rsid w:val="000F790B"/>
    <w:rsid w:val="00104BFE"/>
    <w:rsid w:val="001060DE"/>
    <w:rsid w:val="001308FC"/>
    <w:rsid w:val="001764B7"/>
    <w:rsid w:val="00187A05"/>
    <w:rsid w:val="001A47EF"/>
    <w:rsid w:val="001C417F"/>
    <w:rsid w:val="001C5CA8"/>
    <w:rsid w:val="00216BAD"/>
    <w:rsid w:val="002636C7"/>
    <w:rsid w:val="002723A6"/>
    <w:rsid w:val="00303AF5"/>
    <w:rsid w:val="00327571"/>
    <w:rsid w:val="00367826"/>
    <w:rsid w:val="003A07B1"/>
    <w:rsid w:val="003D629B"/>
    <w:rsid w:val="003D6733"/>
    <w:rsid w:val="004615F7"/>
    <w:rsid w:val="00482CC2"/>
    <w:rsid w:val="00496DFC"/>
    <w:rsid w:val="004C38CE"/>
    <w:rsid w:val="004D1346"/>
    <w:rsid w:val="005006C4"/>
    <w:rsid w:val="00544227"/>
    <w:rsid w:val="00556BFD"/>
    <w:rsid w:val="005B2269"/>
    <w:rsid w:val="005E33CA"/>
    <w:rsid w:val="00604571"/>
    <w:rsid w:val="00615016"/>
    <w:rsid w:val="00624B54"/>
    <w:rsid w:val="00633A41"/>
    <w:rsid w:val="00657E9C"/>
    <w:rsid w:val="00670416"/>
    <w:rsid w:val="0067302A"/>
    <w:rsid w:val="00687D47"/>
    <w:rsid w:val="006A5721"/>
    <w:rsid w:val="006F1FE7"/>
    <w:rsid w:val="00754424"/>
    <w:rsid w:val="007764C4"/>
    <w:rsid w:val="0079042C"/>
    <w:rsid w:val="007A581C"/>
    <w:rsid w:val="007C2064"/>
    <w:rsid w:val="0082739C"/>
    <w:rsid w:val="00843673"/>
    <w:rsid w:val="008509F8"/>
    <w:rsid w:val="00866624"/>
    <w:rsid w:val="008953AA"/>
    <w:rsid w:val="008B3995"/>
    <w:rsid w:val="008B3F27"/>
    <w:rsid w:val="008E0DFA"/>
    <w:rsid w:val="008F2C5E"/>
    <w:rsid w:val="009045BC"/>
    <w:rsid w:val="0092683C"/>
    <w:rsid w:val="0095287F"/>
    <w:rsid w:val="0095735C"/>
    <w:rsid w:val="009A3E88"/>
    <w:rsid w:val="009F13A9"/>
    <w:rsid w:val="009F7E83"/>
    <w:rsid w:val="00A029BF"/>
    <w:rsid w:val="00A57174"/>
    <w:rsid w:val="00A80983"/>
    <w:rsid w:val="00AA2CEF"/>
    <w:rsid w:val="00AA478B"/>
    <w:rsid w:val="00AE4955"/>
    <w:rsid w:val="00AE49F5"/>
    <w:rsid w:val="00AF05AC"/>
    <w:rsid w:val="00B23C0C"/>
    <w:rsid w:val="00B27E62"/>
    <w:rsid w:val="00B3194E"/>
    <w:rsid w:val="00B424CD"/>
    <w:rsid w:val="00B50FE7"/>
    <w:rsid w:val="00BC75C9"/>
    <w:rsid w:val="00BD0904"/>
    <w:rsid w:val="00BD0CE6"/>
    <w:rsid w:val="00C37693"/>
    <w:rsid w:val="00C526D0"/>
    <w:rsid w:val="00C63B1B"/>
    <w:rsid w:val="00CC1996"/>
    <w:rsid w:val="00CD7074"/>
    <w:rsid w:val="00D0310B"/>
    <w:rsid w:val="00D142D9"/>
    <w:rsid w:val="00D31984"/>
    <w:rsid w:val="00D33B6F"/>
    <w:rsid w:val="00D74578"/>
    <w:rsid w:val="00D80D3F"/>
    <w:rsid w:val="00DB49A7"/>
    <w:rsid w:val="00DD53BB"/>
    <w:rsid w:val="00DD66A4"/>
    <w:rsid w:val="00DE6F75"/>
    <w:rsid w:val="00E02E53"/>
    <w:rsid w:val="00E05FF7"/>
    <w:rsid w:val="00E334B6"/>
    <w:rsid w:val="00E75216"/>
    <w:rsid w:val="00EA143B"/>
    <w:rsid w:val="00EC60A3"/>
    <w:rsid w:val="00ED3142"/>
    <w:rsid w:val="00EF447B"/>
    <w:rsid w:val="00F223B0"/>
    <w:rsid w:val="00FC7167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10</cp:revision>
  <cp:lastPrinted>2025-07-09T08:01:00Z</cp:lastPrinted>
  <dcterms:created xsi:type="dcterms:W3CDTF">2025-07-09T08:58:00Z</dcterms:created>
  <dcterms:modified xsi:type="dcterms:W3CDTF">2026-09-04T08:34:00Z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